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jc w:val="center"/>
        <w:rPr>
          <w:rFonts w:hint="eastAsia" w:ascii="方正大标宋简体" w:hAnsi="方正大标宋简体" w:eastAsia="方正大标宋简体"/>
          <w:sz w:val="44"/>
          <w:szCs w:val="24"/>
        </w:rPr>
      </w:pPr>
      <w:bookmarkStart w:id="1" w:name="_GoBack"/>
      <w:r>
        <w:rPr>
          <w:rFonts w:hint="eastAsia" w:ascii="方正大标宋简体" w:hAnsi="方正大标宋简体" w:eastAsia="方正大标宋简体"/>
          <w:sz w:val="44"/>
          <w:szCs w:val="24"/>
        </w:rPr>
        <w:t>秦创原装备制造高质量发展先行区建设方案</w:t>
      </w:r>
      <w:bookmarkEnd w:id="1"/>
    </w:p>
    <w:p>
      <w:pPr>
        <w:keepNext w:val="0"/>
        <w:keepLines w:val="0"/>
        <w:pageBreakBefore w:val="0"/>
        <w:widowControl w:val="0"/>
        <w:kinsoku/>
        <w:wordWrap/>
        <w:overflowPunct/>
        <w:topLinePunct w:val="0"/>
        <w:autoSpaceDE/>
        <w:autoSpaceDN/>
        <w:bidi w:val="0"/>
        <w:snapToGrid/>
        <w:spacing w:line="598" w:lineRule="exact"/>
        <w:ind w:firstLine="640"/>
        <w:jc w:val="both"/>
        <w:rPr>
          <w:rFonts w:hint="default" w:ascii="Times New Roman" w:hAnsi="Times New Roman" w:cs="Times New Roman"/>
          <w:color w:val="auto"/>
          <w:spacing w:val="0"/>
          <w:highlight w:val="none"/>
          <w:lang w:val="zh-CN"/>
        </w:rPr>
      </w:pPr>
      <w:r>
        <w:rPr>
          <w:rFonts w:hint="default" w:ascii="Times New Roman" w:hAnsi="Times New Roman" w:cs="Times New Roman"/>
          <w:color w:val="auto"/>
          <w:spacing w:val="0"/>
          <w:highlight w:val="none"/>
          <w:lang w:val="zh-CN"/>
        </w:rPr>
        <w:t>为贯彻落实省委、省政府加快秦创原创新驱动平台建设</w:t>
      </w:r>
      <w:r>
        <w:rPr>
          <w:rFonts w:hint="default" w:ascii="Times New Roman" w:hAnsi="Times New Roman" w:cs="Times New Roman"/>
          <w:color w:val="auto"/>
          <w:spacing w:val="0"/>
          <w:highlight w:val="none"/>
        </w:rPr>
        <w:t>的</w:t>
      </w:r>
      <w:r>
        <w:rPr>
          <w:rFonts w:hint="default" w:ascii="Times New Roman" w:hAnsi="Times New Roman" w:cs="Times New Roman"/>
          <w:color w:val="auto"/>
          <w:spacing w:val="0"/>
          <w:highlight w:val="none"/>
          <w:lang w:val="zh-CN"/>
        </w:rPr>
        <w:t>战略部署，加快建设</w:t>
      </w:r>
      <w:r>
        <w:rPr>
          <w:rFonts w:hint="default" w:ascii="Times New Roman" w:hAnsi="Times New Roman" w:cs="Times New Roman"/>
          <w:color w:val="auto"/>
          <w:spacing w:val="0"/>
          <w:highlight w:val="none"/>
          <w:lang w:val="en-US" w:eastAsia="zh-CN"/>
        </w:rPr>
        <w:t>秦创原</w:t>
      </w:r>
      <w:r>
        <w:rPr>
          <w:rFonts w:hint="default" w:ascii="Times New Roman" w:hAnsi="Times New Roman" w:cs="Times New Roman"/>
          <w:color w:val="auto"/>
          <w:spacing w:val="0"/>
          <w:highlight w:val="none"/>
          <w:lang w:val="zh-CN"/>
        </w:rPr>
        <w:t>装备制造高质量发展先行区，</w:t>
      </w:r>
      <w:r>
        <w:rPr>
          <w:rFonts w:hint="default" w:ascii="Times New Roman" w:hAnsi="Times New Roman" w:cs="Times New Roman"/>
          <w:color w:val="auto"/>
          <w:spacing w:val="0"/>
          <w:highlight w:val="none"/>
          <w:lang w:val="en-US" w:eastAsia="zh-CN"/>
        </w:rPr>
        <w:t>依据</w:t>
      </w:r>
      <w:r>
        <w:rPr>
          <w:rFonts w:hint="default" w:ascii="Times New Roman" w:hAnsi="Times New Roman" w:cs="Times New Roman"/>
          <w:color w:val="auto"/>
          <w:spacing w:val="0"/>
          <w:highlight w:val="none"/>
        </w:rPr>
        <w:t>《</w:t>
      </w:r>
      <w:r>
        <w:rPr>
          <w:rFonts w:hint="default" w:ascii="Times New Roman" w:hAnsi="Times New Roman" w:cs="Times New Roman"/>
          <w:color w:val="auto"/>
          <w:spacing w:val="0"/>
          <w:highlight w:val="none"/>
          <w:lang w:val="zh-CN"/>
        </w:rPr>
        <w:t>陕西省秦创原创新驱动平台建设工作领导小组办公室关于加快建设秦创原先行（示范）区的通知》（秦创原〔2023〕5号），结合</w:t>
      </w:r>
      <w:r>
        <w:rPr>
          <w:rFonts w:hint="default" w:ascii="Times New Roman" w:hAnsi="Times New Roman" w:cs="Times New Roman"/>
          <w:color w:val="auto"/>
          <w:spacing w:val="0"/>
          <w:highlight w:val="none"/>
        </w:rPr>
        <w:t>汉中</w:t>
      </w:r>
      <w:r>
        <w:rPr>
          <w:rFonts w:hint="default" w:ascii="Times New Roman" w:hAnsi="Times New Roman" w:cs="Times New Roman"/>
          <w:color w:val="auto"/>
          <w:spacing w:val="0"/>
          <w:highlight w:val="none"/>
          <w:lang w:val="zh-CN"/>
        </w:rPr>
        <w:t>实际，制定</w:t>
      </w:r>
      <w:r>
        <w:rPr>
          <w:rFonts w:hint="default" w:ascii="Times New Roman" w:hAnsi="Times New Roman" w:cs="Times New Roman"/>
          <w:color w:val="auto"/>
          <w:spacing w:val="0"/>
          <w:highlight w:val="none"/>
        </w:rPr>
        <w:t>如下</w:t>
      </w:r>
      <w:r>
        <w:rPr>
          <w:rFonts w:hint="default" w:ascii="Times New Roman" w:hAnsi="Times New Roman" w:cs="Times New Roman"/>
          <w:color w:val="auto"/>
          <w:spacing w:val="0"/>
          <w:highlight w:val="none"/>
          <w:lang w:val="zh-CN"/>
        </w:rPr>
        <w:t>方案。</w:t>
      </w:r>
    </w:p>
    <w:p>
      <w:pPr>
        <w:pStyle w:val="3"/>
        <w:keepNext w:val="0"/>
        <w:keepLines w:val="0"/>
        <w:pageBreakBefore w:val="0"/>
        <w:widowControl w:val="0"/>
        <w:kinsoku/>
        <w:wordWrap/>
        <w:overflowPunct/>
        <w:topLinePunct w:val="0"/>
        <w:autoSpaceDE/>
        <w:autoSpaceDN/>
        <w:bidi w:val="0"/>
        <w:snapToGrid/>
        <w:spacing w:line="598" w:lineRule="exact"/>
        <w:ind w:firstLine="640"/>
        <w:jc w:val="both"/>
        <w:rPr>
          <w:rFonts w:hint="default" w:ascii="Times New Roman" w:hAnsi="Times New Roman" w:cs="Times New Roman"/>
          <w:color w:val="auto"/>
          <w:spacing w:val="0"/>
          <w:highlight w:val="none"/>
        </w:rPr>
      </w:pPr>
      <w:r>
        <w:rPr>
          <w:rFonts w:hint="default" w:ascii="Times New Roman" w:hAnsi="Times New Roman" w:cs="Times New Roman"/>
          <w:color w:val="auto"/>
          <w:spacing w:val="0"/>
          <w:highlight w:val="none"/>
        </w:rPr>
        <w:t>一、总体要求</w:t>
      </w:r>
    </w:p>
    <w:p>
      <w:pPr>
        <w:keepNext w:val="0"/>
        <w:keepLines w:val="0"/>
        <w:pageBreakBefore w:val="0"/>
        <w:widowControl w:val="0"/>
        <w:kinsoku/>
        <w:wordWrap/>
        <w:overflowPunct/>
        <w:topLinePunct w:val="0"/>
        <w:autoSpaceDE/>
        <w:autoSpaceDN/>
        <w:bidi w:val="0"/>
        <w:adjustRightInd/>
        <w:snapToGrid/>
        <w:spacing w:line="598" w:lineRule="exact"/>
        <w:ind w:firstLine="420" w:firstLineChars="200"/>
        <w:textAlignment w:val="auto"/>
        <w:rPr>
          <w:rFonts w:hint="default" w:ascii="Times New Roman" w:hAnsi="Times New Roman" w:eastAsia="仿宋_GB2312" w:cs="Times New Roman"/>
          <w:bCs w:val="0"/>
          <w:color w:val="auto"/>
          <w:spacing w:val="0"/>
          <w:kern w:val="2"/>
          <w:sz w:val="32"/>
          <w:szCs w:val="22"/>
          <w:highlight w:val="none"/>
          <w:lang w:val="zh-CN" w:eastAsia="zh-CN" w:bidi="ar-SA"/>
        </w:rPr>
      </w:pPr>
      <w:r>
        <w:rPr>
          <w:rFonts w:hint="default" w:ascii="Times New Roman" w:hAnsi="Times New Roman" w:eastAsia="楷体_GB2312" w:cs="Times New Roman"/>
          <w:color w:val="auto"/>
          <w:spacing w:val="0"/>
          <w:highlight w:val="none"/>
        </w:rPr>
        <w:t>（一）</w:t>
      </w:r>
      <w:r>
        <w:rPr>
          <w:rFonts w:hint="default" w:ascii="Times New Roman" w:hAnsi="Times New Roman" w:eastAsia="楷体_GB2312" w:cs="Times New Roman"/>
          <w:color w:val="auto"/>
          <w:spacing w:val="0"/>
          <w:highlight w:val="none"/>
          <w:lang w:val="en-US" w:eastAsia="zh-CN"/>
        </w:rPr>
        <w:t>指导思想</w:t>
      </w:r>
      <w:r>
        <w:rPr>
          <w:rFonts w:hint="default" w:ascii="Times New Roman" w:hAnsi="Times New Roman" w:eastAsia="楷体_GB2312" w:cs="Times New Roman"/>
          <w:color w:val="auto"/>
          <w:spacing w:val="0"/>
          <w:highlight w:val="none"/>
          <w:lang w:eastAsia="zh-CN"/>
        </w:rPr>
        <w:t>。</w:t>
      </w:r>
      <w:r>
        <w:rPr>
          <w:rFonts w:hint="default" w:ascii="Times New Roman" w:hAnsi="Times New Roman" w:eastAsia="仿宋_GB2312" w:cs="Times New Roman"/>
          <w:bCs w:val="0"/>
          <w:color w:val="auto"/>
          <w:spacing w:val="0"/>
          <w:kern w:val="2"/>
          <w:sz w:val="32"/>
          <w:szCs w:val="22"/>
          <w:highlight w:val="none"/>
          <w:lang w:val="zh-CN" w:eastAsia="zh-CN" w:bidi="ar-SA"/>
        </w:rPr>
        <w:t>以习近平新时代中国特色社会主义思想为指导</w:t>
      </w:r>
      <w:r>
        <w:rPr>
          <w:rFonts w:hint="default" w:ascii="Times New Roman" w:hAnsi="Times New Roman" w:eastAsia="仿宋_GB2312"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color w:val="auto"/>
          <w:spacing w:val="0"/>
          <w:sz w:val="32"/>
          <w:szCs w:val="32"/>
          <w:highlight w:val="none"/>
          <w:u w:val="none"/>
          <w:lang w:val="en-US" w:eastAsia="zh-CN"/>
        </w:rPr>
        <w:t>深入学习宣传</w:t>
      </w:r>
      <w:r>
        <w:rPr>
          <w:rFonts w:hint="default" w:ascii="Times New Roman" w:hAnsi="Times New Roman" w:eastAsia="仿宋_GB2312" w:cs="Times New Roman"/>
          <w:color w:val="auto"/>
          <w:spacing w:val="0"/>
          <w:sz w:val="32"/>
          <w:szCs w:val="32"/>
          <w:highlight w:val="none"/>
          <w:u w:val="none"/>
        </w:rPr>
        <w:t>贯彻</w:t>
      </w:r>
      <w:r>
        <w:rPr>
          <w:rFonts w:hint="default" w:ascii="Times New Roman" w:hAnsi="Times New Roman" w:eastAsia="仿宋_GB2312" w:cs="Times New Roman"/>
          <w:bCs w:val="0"/>
          <w:color w:val="auto"/>
          <w:spacing w:val="0"/>
          <w:kern w:val="2"/>
          <w:sz w:val="32"/>
          <w:szCs w:val="22"/>
          <w:highlight w:val="none"/>
          <w:lang w:val="zh-CN" w:eastAsia="zh-CN" w:bidi="ar-SA"/>
        </w:rPr>
        <w:t>习近平总书记关于</w:t>
      </w:r>
      <w:r>
        <w:rPr>
          <w:rFonts w:hint="default" w:ascii="Times New Roman" w:hAnsi="Times New Roman" w:eastAsia="仿宋_GB2312" w:cs="Times New Roman"/>
          <w:bCs w:val="0"/>
          <w:color w:val="auto"/>
          <w:spacing w:val="0"/>
          <w:kern w:val="2"/>
          <w:sz w:val="32"/>
          <w:szCs w:val="22"/>
          <w:highlight w:val="none"/>
          <w:lang w:val="en-US" w:eastAsia="zh-CN" w:bidi="ar-SA"/>
        </w:rPr>
        <w:t>科技创新的重要论述</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lang w:val="en-US" w:eastAsia="zh-CN"/>
        </w:rPr>
        <w:t>习近平总书记在听取陕西省委和省政府工作汇报时的重要讲话精神、习近平总书记来汉中考察重要指示精神，</w:t>
      </w:r>
      <w:r>
        <w:rPr>
          <w:rFonts w:hint="default" w:ascii="Times New Roman" w:hAnsi="Times New Roman" w:eastAsia="仿宋_GB2312" w:cs="Times New Roman"/>
          <w:bCs w:val="0"/>
          <w:color w:val="auto"/>
          <w:spacing w:val="0"/>
          <w:kern w:val="2"/>
          <w:sz w:val="32"/>
          <w:szCs w:val="22"/>
          <w:highlight w:val="none"/>
          <w:lang w:val="en-US" w:eastAsia="zh-CN" w:bidi="ar-SA"/>
        </w:rPr>
        <w:t>贯通落实</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五个扎实</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五项要求</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五个新突</w:t>
      </w:r>
      <w:r>
        <w:rPr>
          <w:rFonts w:hint="default" w:ascii="Times New Roman" w:hAnsi="Times New Roman" w:cs="Times New Roman"/>
          <w:bCs w:val="0"/>
          <w:color w:val="auto"/>
          <w:spacing w:val="0"/>
          <w:kern w:val="2"/>
          <w:sz w:val="32"/>
          <w:szCs w:val="22"/>
          <w:highlight w:val="none"/>
          <w:lang w:val="en-US" w:eastAsia="zh-CN" w:bidi="ar-SA"/>
        </w:rPr>
        <w:t>破”“</w:t>
      </w:r>
      <w:r>
        <w:rPr>
          <w:rFonts w:hint="default" w:ascii="Times New Roman" w:hAnsi="Times New Roman" w:eastAsia="仿宋_GB2312" w:cs="Times New Roman"/>
          <w:bCs w:val="0"/>
          <w:color w:val="auto"/>
          <w:spacing w:val="0"/>
          <w:kern w:val="2"/>
          <w:sz w:val="32"/>
          <w:szCs w:val="22"/>
          <w:highlight w:val="none"/>
          <w:lang w:val="en-US" w:eastAsia="zh-CN" w:bidi="ar-SA"/>
        </w:rPr>
        <w:t>四个着力</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重要要求，</w:t>
      </w:r>
      <w:r>
        <w:rPr>
          <w:rFonts w:hint="default" w:ascii="Times New Roman" w:hAnsi="Times New Roman" w:eastAsia="仿宋_GB2312" w:cs="Times New Roman"/>
          <w:color w:val="auto"/>
          <w:spacing w:val="0"/>
          <w:sz w:val="32"/>
          <w:szCs w:val="32"/>
          <w:highlight w:val="none"/>
          <w:u w:val="none"/>
          <w:lang w:eastAsia="zh-CN"/>
        </w:rPr>
        <w:t>全面落实省委十四届四次全会和市委六届五次全会部署要求，</w:t>
      </w:r>
      <w:r>
        <w:rPr>
          <w:rFonts w:hint="default" w:ascii="Times New Roman" w:hAnsi="Times New Roman" w:eastAsia="仿宋_GB2312" w:cs="Times New Roman"/>
          <w:bCs w:val="0"/>
          <w:color w:val="auto"/>
          <w:spacing w:val="0"/>
          <w:kern w:val="2"/>
          <w:sz w:val="32"/>
          <w:szCs w:val="22"/>
          <w:highlight w:val="none"/>
          <w:lang w:val="en-US" w:eastAsia="zh-CN" w:bidi="ar-SA"/>
        </w:rPr>
        <w:t>坚持</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绿色循环·汉风古韵</w:t>
      </w:r>
      <w:r>
        <w:rPr>
          <w:rFonts w:hint="default" w:ascii="Times New Roman" w:hAnsi="Times New Roman" w:cs="Times New Roman"/>
          <w:bCs w:val="0"/>
          <w:color w:val="auto"/>
          <w:spacing w:val="0"/>
          <w:kern w:val="2"/>
          <w:sz w:val="32"/>
          <w:szCs w:val="2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战略定位，</w:t>
      </w:r>
      <w:r>
        <w:rPr>
          <w:rFonts w:hint="default" w:ascii="Times New Roman" w:hAnsi="Times New Roman" w:eastAsia="仿宋_GB2312" w:cs="Times New Roman"/>
          <w:bCs w:val="0"/>
          <w:color w:val="auto"/>
          <w:spacing w:val="0"/>
          <w:kern w:val="2"/>
          <w:sz w:val="32"/>
          <w:szCs w:val="22"/>
          <w:highlight w:val="none"/>
          <w:lang w:val="zh-CN" w:eastAsia="zh-CN" w:bidi="ar-SA"/>
        </w:rPr>
        <w:t>围绕产业链部署创新链、围绕创新链布局产业链，推动创新链产业链资金链人才链</w:t>
      </w:r>
      <w:r>
        <w:rPr>
          <w:rFonts w:hint="default" w:ascii="Times New Roman" w:hAnsi="Times New Roman"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四链融合</w:t>
      </w:r>
      <w:r>
        <w:rPr>
          <w:rFonts w:hint="default" w:ascii="Times New Roman" w:hAnsi="Times New Roman"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构建现代化工业体系</w:t>
      </w:r>
      <w:r>
        <w:rPr>
          <w:rFonts w:hint="default" w:ascii="Times New Roman" w:hAnsi="Times New Roman" w:eastAsia="仿宋_GB2312" w:cs="Times New Roman"/>
          <w:bCs w:val="0"/>
          <w:color w:val="auto"/>
          <w:spacing w:val="0"/>
          <w:kern w:val="2"/>
          <w:sz w:val="32"/>
          <w:szCs w:val="22"/>
          <w:highlight w:val="none"/>
          <w:lang w:val="zh-CN" w:eastAsia="zh-CN" w:bidi="ar-SA"/>
        </w:rPr>
        <w:t>支撑点，更好发挥秦创原在推动建设现代化产业体系中的重要作用，实施产业</w:t>
      </w:r>
      <w:r>
        <w:rPr>
          <w:rFonts w:hint="default" w:ascii="Times New Roman" w:hAnsi="Times New Roman" w:eastAsia="仿宋_GB2312" w:cs="Times New Roman"/>
          <w:bCs w:val="0"/>
          <w:color w:val="auto"/>
          <w:spacing w:val="0"/>
          <w:kern w:val="2"/>
          <w:sz w:val="32"/>
          <w:szCs w:val="22"/>
          <w:highlight w:val="none"/>
          <w:lang w:val="en-US" w:eastAsia="zh-CN" w:bidi="ar-SA"/>
        </w:rPr>
        <w:t>体系构建</w:t>
      </w:r>
      <w:r>
        <w:rPr>
          <w:rFonts w:hint="default" w:ascii="Times New Roman" w:hAnsi="Times New Roman" w:eastAsia="仿宋_GB2312"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产业迭代升级、科技企业培育、</w:t>
      </w:r>
      <w:r>
        <w:rPr>
          <w:rFonts w:hint="default" w:ascii="Times New Roman" w:hAnsi="Times New Roman" w:eastAsia="仿宋_GB2312" w:cs="Times New Roman"/>
          <w:bCs w:val="0"/>
          <w:color w:val="auto"/>
          <w:spacing w:val="0"/>
          <w:kern w:val="2"/>
          <w:sz w:val="32"/>
          <w:szCs w:val="22"/>
          <w:highlight w:val="none"/>
          <w:lang w:val="zh-CN" w:eastAsia="zh-CN" w:bidi="ar-SA"/>
        </w:rPr>
        <w:t>产业技术攻关、开放合作深化、</w:t>
      </w:r>
      <w:r>
        <w:rPr>
          <w:rFonts w:hint="default" w:ascii="Times New Roman" w:hAnsi="Times New Roman" w:eastAsia="仿宋_GB2312" w:cs="Times New Roman"/>
          <w:bCs w:val="0"/>
          <w:color w:val="auto"/>
          <w:spacing w:val="0"/>
          <w:kern w:val="2"/>
          <w:sz w:val="32"/>
          <w:szCs w:val="22"/>
          <w:highlight w:val="none"/>
          <w:lang w:val="en-US" w:eastAsia="zh-CN" w:bidi="ar-SA"/>
        </w:rPr>
        <w:t>人才梯队引育、产业载体提升</w:t>
      </w:r>
      <w:r>
        <w:rPr>
          <w:rFonts w:hint="default" w:ascii="Times New Roman" w:hAnsi="Times New Roman"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七</w:t>
      </w:r>
      <w:r>
        <w:rPr>
          <w:rFonts w:hint="default" w:ascii="Times New Roman" w:hAnsi="Times New Roman" w:eastAsia="仿宋_GB2312" w:cs="Times New Roman"/>
          <w:bCs w:val="0"/>
          <w:color w:val="auto"/>
          <w:spacing w:val="0"/>
          <w:kern w:val="2"/>
          <w:sz w:val="32"/>
          <w:szCs w:val="22"/>
          <w:highlight w:val="none"/>
          <w:lang w:val="zh-CN" w:eastAsia="zh-CN" w:bidi="ar-SA"/>
        </w:rPr>
        <w:t>大行动</w:t>
      </w:r>
      <w:r>
        <w:rPr>
          <w:rFonts w:hint="default" w:ascii="Times New Roman" w:hAnsi="Times New Roman" w:cs="Times New Roman"/>
          <w:bCs w:val="0"/>
          <w:color w:val="auto"/>
          <w:spacing w:val="0"/>
          <w:kern w:val="2"/>
          <w:sz w:val="32"/>
          <w:szCs w:val="22"/>
          <w:highlight w:val="none"/>
          <w:lang w:val="zh-CN" w:eastAsia="zh-CN" w:bidi="ar-SA"/>
        </w:rPr>
        <w:t>”</w:t>
      </w:r>
      <w:r>
        <w:rPr>
          <w:rFonts w:hint="default" w:ascii="Times New Roman" w:hAnsi="Times New Roman" w:eastAsia="仿宋_GB2312" w:cs="Times New Roman"/>
          <w:bCs w:val="0"/>
          <w:color w:val="auto"/>
          <w:spacing w:val="0"/>
          <w:kern w:val="2"/>
          <w:sz w:val="32"/>
          <w:szCs w:val="22"/>
          <w:highlight w:val="none"/>
          <w:lang w:val="zh-CN" w:eastAsia="zh-CN" w:bidi="ar-SA"/>
        </w:rPr>
        <w:t>，着力推进产业基础高级化和产业链现代化，</w:t>
      </w:r>
      <w:r>
        <w:rPr>
          <w:rFonts w:hint="default" w:ascii="Times New Roman" w:hAnsi="Times New Roman" w:eastAsia="仿宋_GB2312" w:cs="Times New Roman"/>
          <w:bCs w:val="0"/>
          <w:color w:val="auto"/>
          <w:spacing w:val="0"/>
          <w:kern w:val="2"/>
          <w:sz w:val="32"/>
          <w:szCs w:val="22"/>
          <w:highlight w:val="none"/>
          <w:lang w:val="en-US" w:eastAsia="zh-CN" w:bidi="ar-SA"/>
        </w:rPr>
        <w:t>打造</w:t>
      </w:r>
      <w:r>
        <w:rPr>
          <w:rFonts w:hint="default" w:ascii="Times New Roman" w:hAnsi="Times New Roman" w:eastAsia="仿宋_GB2312" w:cs="Times New Roman"/>
          <w:bCs w:val="0"/>
          <w:color w:val="auto"/>
          <w:spacing w:val="0"/>
          <w:kern w:val="2"/>
          <w:sz w:val="32"/>
          <w:szCs w:val="22"/>
          <w:highlight w:val="none"/>
          <w:lang w:val="zh-CN" w:eastAsia="zh-CN" w:bidi="ar-SA"/>
        </w:rPr>
        <w:t>具有智能化、绿色化、融合化特征和符合完整性、先进性、安全性要求</w:t>
      </w:r>
      <w:r>
        <w:rPr>
          <w:rFonts w:hint="default" w:ascii="Times New Roman" w:hAnsi="Times New Roman" w:eastAsia="仿宋_GB2312" w:cs="Times New Roman"/>
          <w:bCs w:val="0"/>
          <w:color w:val="auto"/>
          <w:spacing w:val="0"/>
          <w:kern w:val="2"/>
          <w:sz w:val="32"/>
          <w:szCs w:val="22"/>
          <w:highlight w:val="none"/>
          <w:lang w:val="en-US" w:eastAsia="zh-CN" w:bidi="ar-SA"/>
        </w:rPr>
        <w:t>的</w:t>
      </w:r>
      <w:r>
        <w:rPr>
          <w:rFonts w:hint="default" w:ascii="Times New Roman" w:hAnsi="Times New Roman" w:eastAsia="仿宋_GB2312" w:cs="Times New Roman"/>
          <w:bCs w:val="0"/>
          <w:color w:val="auto"/>
          <w:spacing w:val="0"/>
          <w:kern w:val="2"/>
          <w:sz w:val="32"/>
          <w:szCs w:val="22"/>
          <w:highlight w:val="none"/>
          <w:lang w:val="zh-CN" w:eastAsia="zh-CN" w:bidi="ar-SA"/>
        </w:rPr>
        <w:t>秦创原装备制造高质量发展先行区。</w:t>
      </w:r>
    </w:p>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default" w:ascii="Times New Roman" w:hAnsi="Times New Roman" w:eastAsia="楷体_GB2312" w:cs="Times New Roman"/>
          <w:color w:val="auto"/>
          <w:spacing w:val="0"/>
          <w:highlight w:val="none"/>
          <w:lang w:val="en-US" w:eastAsia="zh-CN"/>
        </w:rPr>
      </w:pPr>
      <w:r>
        <w:rPr>
          <w:rFonts w:hint="default" w:ascii="Times New Roman" w:hAnsi="Times New Roman" w:eastAsia="楷体_GB2312" w:cs="Times New Roman"/>
          <w:color w:val="auto"/>
          <w:spacing w:val="0"/>
          <w:highlight w:val="none"/>
        </w:rPr>
        <w:t>（</w:t>
      </w:r>
      <w:r>
        <w:rPr>
          <w:rFonts w:hint="default" w:ascii="Times New Roman" w:hAnsi="Times New Roman" w:eastAsia="楷体_GB2312" w:cs="Times New Roman"/>
          <w:color w:val="auto"/>
          <w:spacing w:val="0"/>
          <w:highlight w:val="none"/>
          <w:lang w:val="en-US" w:eastAsia="zh-CN"/>
        </w:rPr>
        <w:t>二</w:t>
      </w:r>
      <w:r>
        <w:rPr>
          <w:rFonts w:hint="default" w:ascii="Times New Roman" w:hAnsi="Times New Roman" w:eastAsia="楷体_GB2312" w:cs="Times New Roman"/>
          <w:color w:val="auto"/>
          <w:spacing w:val="0"/>
          <w:highlight w:val="none"/>
        </w:rPr>
        <w:t>）发展目标</w:t>
      </w:r>
    </w:p>
    <w:p>
      <w:pPr>
        <w:keepNext w:val="0"/>
        <w:keepLines w:val="0"/>
        <w:pageBreakBefore w:val="0"/>
        <w:widowControl w:val="0"/>
        <w:kinsoku/>
        <w:wordWrap/>
        <w:overflowPunct/>
        <w:topLinePunct w:val="0"/>
        <w:autoSpaceDE/>
        <w:autoSpaceDN/>
        <w:bidi w:val="0"/>
        <w:snapToGrid/>
        <w:spacing w:line="598" w:lineRule="exact"/>
        <w:ind w:left="0" w:leftChars="0" w:firstLine="421" w:firstLineChars="200"/>
        <w:rPr>
          <w:rFonts w:hint="default" w:ascii="Times New Roman" w:hAnsi="Times New Roman" w:cs="Times New Roman"/>
          <w:color w:val="auto"/>
          <w:spacing w:val="0"/>
          <w:highlight w:val="none"/>
          <w:u w:val="none"/>
          <w:lang w:val="en-US" w:eastAsia="zh-CN"/>
        </w:rPr>
      </w:pPr>
      <w:r>
        <w:rPr>
          <w:rFonts w:hint="default" w:ascii="Times New Roman" w:hAnsi="Times New Roman" w:eastAsia="仿宋_GB2312" w:cs="Times New Roman"/>
          <w:b/>
          <w:bCs/>
          <w:color w:val="auto"/>
          <w:spacing w:val="0"/>
          <w:szCs w:val="32"/>
          <w:highlight w:val="none"/>
        </w:rPr>
        <w:t>——</w:t>
      </w:r>
      <w:r>
        <w:rPr>
          <w:rFonts w:hint="default" w:ascii="Times New Roman" w:hAnsi="Times New Roman" w:eastAsia="仿宋_GB2312" w:cs="Times New Roman"/>
          <w:b/>
          <w:bCs/>
          <w:color w:val="auto"/>
          <w:spacing w:val="0"/>
          <w:szCs w:val="32"/>
          <w:highlight w:val="none"/>
          <w:lang w:val="en-US" w:eastAsia="zh-CN"/>
        </w:rPr>
        <w:t>产业规模实现跃升。</w:t>
      </w:r>
      <w:r>
        <w:rPr>
          <w:rFonts w:hint="default" w:ascii="Times New Roman" w:hAnsi="Times New Roman" w:eastAsia="仿宋_GB2312" w:cs="Times New Roman"/>
          <w:color w:val="auto"/>
          <w:spacing w:val="0"/>
          <w:highlight w:val="none"/>
          <w:u w:val="none"/>
          <w:lang w:val="zh-TW"/>
        </w:rPr>
        <w:t>力争到2025年，装备制造产业规模达到570亿元左右。传统优势领域不断壮大，航空制造业规模</w:t>
      </w:r>
      <w:r>
        <w:rPr>
          <w:rFonts w:hint="default" w:ascii="Times New Roman" w:hAnsi="Times New Roman" w:eastAsia="仿宋_GB2312" w:cs="Times New Roman"/>
          <w:color w:val="auto"/>
          <w:spacing w:val="0"/>
          <w:highlight w:val="none"/>
          <w:u w:val="none"/>
          <w:lang w:val="en-US" w:eastAsia="zh-CN"/>
        </w:rPr>
        <w:t>达到</w:t>
      </w:r>
      <w:r>
        <w:rPr>
          <w:rFonts w:hint="default" w:ascii="Times New Roman" w:hAnsi="Times New Roman" w:eastAsia="仿宋_GB2312" w:cs="Times New Roman"/>
          <w:color w:val="auto"/>
          <w:spacing w:val="0"/>
          <w:highlight w:val="none"/>
          <w:u w:val="none"/>
          <w:lang w:val="zh-TW"/>
        </w:rPr>
        <w:t>430亿元左右；数控机床主导产品市场份额不断扩大，规模</w:t>
      </w:r>
      <w:r>
        <w:rPr>
          <w:rFonts w:hint="default" w:ascii="Times New Roman" w:hAnsi="Times New Roman" w:eastAsia="仿宋_GB2312" w:cs="Times New Roman"/>
          <w:color w:val="auto"/>
          <w:spacing w:val="0"/>
          <w:highlight w:val="none"/>
          <w:u w:val="none"/>
          <w:lang w:val="en-US" w:eastAsia="zh-CN"/>
        </w:rPr>
        <w:t>达到</w:t>
      </w:r>
      <w:r>
        <w:rPr>
          <w:rFonts w:hint="default" w:ascii="Times New Roman" w:hAnsi="Times New Roman" w:eastAsia="仿宋_GB2312" w:cs="Times New Roman"/>
          <w:color w:val="auto"/>
          <w:spacing w:val="0"/>
          <w:highlight w:val="none"/>
          <w:u w:val="none"/>
          <w:lang w:val="zh-TW"/>
        </w:rPr>
        <w:t>25亿元左右；输变电装备产业规模</w:t>
      </w:r>
      <w:r>
        <w:rPr>
          <w:rFonts w:hint="default" w:ascii="Times New Roman" w:hAnsi="Times New Roman" w:eastAsia="仿宋_GB2312" w:cs="Times New Roman"/>
          <w:color w:val="auto"/>
          <w:spacing w:val="0"/>
          <w:highlight w:val="none"/>
          <w:u w:val="none"/>
          <w:lang w:val="en-US" w:eastAsia="zh-CN"/>
        </w:rPr>
        <w:t>达到</w:t>
      </w:r>
      <w:r>
        <w:rPr>
          <w:rFonts w:hint="default" w:ascii="Times New Roman" w:hAnsi="Times New Roman" w:eastAsia="仿宋_GB2312" w:cs="Times New Roman"/>
          <w:color w:val="auto"/>
          <w:spacing w:val="0"/>
          <w:highlight w:val="none"/>
          <w:u w:val="none"/>
          <w:lang w:val="zh-TW"/>
        </w:rPr>
        <w:t>35亿元左右；传感器制造业规模</w:t>
      </w:r>
      <w:r>
        <w:rPr>
          <w:rFonts w:hint="default" w:ascii="Times New Roman" w:hAnsi="Times New Roman" w:eastAsia="仿宋_GB2312" w:cs="Times New Roman"/>
          <w:color w:val="auto"/>
          <w:spacing w:val="0"/>
          <w:highlight w:val="none"/>
          <w:u w:val="none"/>
          <w:lang w:val="en-US" w:eastAsia="zh-CN"/>
        </w:rPr>
        <w:t>达到</w:t>
      </w:r>
      <w:r>
        <w:rPr>
          <w:rFonts w:hint="default" w:ascii="Times New Roman" w:hAnsi="Times New Roman" w:eastAsia="仿宋_GB2312" w:cs="Times New Roman"/>
          <w:color w:val="auto"/>
          <w:spacing w:val="0"/>
          <w:highlight w:val="none"/>
          <w:u w:val="none"/>
          <w:lang w:val="zh-TW"/>
        </w:rPr>
        <w:t>40亿元左右；装备制造战略新兴领域产业规模</w:t>
      </w:r>
      <w:r>
        <w:rPr>
          <w:rFonts w:hint="default" w:ascii="Times New Roman" w:hAnsi="Times New Roman" w:eastAsia="仿宋_GB2312" w:cs="Times New Roman"/>
          <w:color w:val="auto"/>
          <w:spacing w:val="0"/>
          <w:highlight w:val="none"/>
          <w:u w:val="none"/>
          <w:lang w:val="en-US" w:eastAsia="zh-CN"/>
        </w:rPr>
        <w:t>达到</w:t>
      </w:r>
      <w:r>
        <w:rPr>
          <w:rFonts w:hint="default" w:ascii="Times New Roman" w:hAnsi="Times New Roman" w:eastAsia="仿宋_GB2312" w:cs="Times New Roman"/>
          <w:color w:val="auto"/>
          <w:spacing w:val="0"/>
          <w:highlight w:val="none"/>
          <w:u w:val="none"/>
          <w:lang w:val="zh-TW"/>
        </w:rPr>
        <w:t>40亿元左右。</w:t>
      </w:r>
    </w:p>
    <w:p>
      <w:pPr>
        <w:keepNext w:val="0"/>
        <w:keepLines w:val="0"/>
        <w:pageBreakBefore w:val="0"/>
        <w:widowControl w:val="0"/>
        <w:kinsoku/>
        <w:wordWrap/>
        <w:overflowPunct/>
        <w:topLinePunct w:val="0"/>
        <w:autoSpaceDE/>
        <w:autoSpaceDN/>
        <w:bidi w:val="0"/>
        <w:snapToGrid/>
        <w:spacing w:line="598" w:lineRule="exact"/>
        <w:ind w:firstLine="643"/>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b/>
          <w:bCs/>
          <w:color w:val="auto"/>
          <w:spacing w:val="0"/>
          <w:szCs w:val="32"/>
          <w:highlight w:val="none"/>
          <w:lang w:val="en-US" w:eastAsia="zh-CN"/>
        </w:rPr>
        <w:t>——质量品牌大幅提升。</w:t>
      </w:r>
      <w:r>
        <w:rPr>
          <w:rFonts w:hint="default" w:ascii="Times New Roman" w:hAnsi="Times New Roman" w:cs="Times New Roman"/>
          <w:color w:val="auto"/>
          <w:spacing w:val="0"/>
          <w:highlight w:val="none"/>
          <w:lang w:val="en-US" w:eastAsia="zh-CN"/>
        </w:rPr>
        <w:t>到2025年，</w:t>
      </w:r>
      <w:r>
        <w:rPr>
          <w:rFonts w:hint="default" w:ascii="Times New Roman" w:hAnsi="Times New Roman" w:cs="Times New Roman"/>
          <w:color w:val="auto"/>
          <w:spacing w:val="0"/>
          <w:highlight w:val="none"/>
        </w:rPr>
        <w:t>争创</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陕西工业精品</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lang w:val="en-US" w:eastAsia="zh-CN"/>
        </w:rPr>
        <w:t>3项、陕西省质量奖企业1家</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lang w:val="en-US" w:eastAsia="zh-CN"/>
        </w:rPr>
        <w:t>数字化智能化改造系统推进，建设各级智能制造示范企业（工厂、车间等）超过5家。</w:t>
      </w:r>
      <w:r>
        <w:rPr>
          <w:rFonts w:hint="default" w:ascii="Times New Roman" w:hAnsi="Times New Roman" w:cs="Times New Roman"/>
          <w:color w:val="auto"/>
          <w:spacing w:val="0"/>
          <w:highlight w:val="none"/>
        </w:rPr>
        <w:t>服务型制造模式深入应用</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lang w:val="en-US" w:eastAsia="zh-CN"/>
        </w:rPr>
        <w:t>培育和推荐省级以上服务型制造示范企业（平台）、工业设计中心10</w:t>
      </w:r>
      <w:r>
        <w:rPr>
          <w:rFonts w:hint="eastAsia" w:cs="Times New Roman"/>
          <w:color w:val="auto"/>
          <w:spacing w:val="0"/>
          <w:highlight w:val="none"/>
          <w:lang w:val="en-US" w:eastAsia="zh-CN"/>
        </w:rPr>
        <w:t>个</w:t>
      </w:r>
      <w:r>
        <w:rPr>
          <w:rFonts w:hint="default" w:ascii="Times New Roman" w:hAnsi="Times New Roman" w:cs="Times New Roman"/>
          <w:color w:val="auto"/>
          <w:spacing w:val="0"/>
          <w:highlight w:val="none"/>
          <w:lang w:val="en-US" w:eastAsia="zh-CN"/>
        </w:rPr>
        <w:t>以上。</w:t>
      </w:r>
    </w:p>
    <w:p>
      <w:pPr>
        <w:pStyle w:val="2"/>
        <w:keepNext w:val="0"/>
        <w:keepLines w:val="0"/>
        <w:pageBreakBefore w:val="0"/>
        <w:widowControl w:val="0"/>
        <w:kinsoku/>
        <w:wordWrap/>
        <w:overflowPunct/>
        <w:topLinePunct w:val="0"/>
        <w:autoSpaceDE/>
        <w:autoSpaceDN/>
        <w:bidi w:val="0"/>
        <w:adjustRightInd/>
        <w:snapToGrid/>
        <w:spacing w:after="0" w:afterLines="0" w:line="598" w:lineRule="exact"/>
        <w:ind w:firstLine="642" w:firstLineChars="200"/>
        <w:textAlignment w:val="auto"/>
        <w:rPr>
          <w:rFonts w:hint="default" w:ascii="Times New Roman" w:hAnsi="Times New Roman" w:cs="Times New Roman"/>
          <w:color w:val="auto"/>
          <w:spacing w:val="-2"/>
          <w:sz w:val="32"/>
          <w:highlight w:val="none"/>
          <w:lang w:eastAsia="zh-CN"/>
        </w:rPr>
      </w:pPr>
      <w:r>
        <w:rPr>
          <w:rFonts w:hint="default" w:ascii="Times New Roman" w:hAnsi="Times New Roman" w:eastAsia="仿宋_GB2312" w:cs="Times New Roman"/>
          <w:b/>
          <w:bCs/>
          <w:color w:val="auto"/>
          <w:spacing w:val="0"/>
          <w:kern w:val="2"/>
          <w:sz w:val="32"/>
          <w:szCs w:val="32"/>
          <w:highlight w:val="none"/>
          <w:lang w:val="en-US" w:eastAsia="zh-CN" w:bidi="ar-SA"/>
        </w:rPr>
        <w:t>——企业主体壮大成群。</w:t>
      </w:r>
      <w:r>
        <w:rPr>
          <w:rFonts w:hint="default" w:ascii="Times New Roman" w:hAnsi="Times New Roman" w:cs="Times New Roman"/>
          <w:color w:val="auto"/>
          <w:spacing w:val="-2"/>
          <w:sz w:val="32"/>
          <w:highlight w:val="none"/>
          <w:lang w:val="en-US" w:eastAsia="zh-CN"/>
        </w:rPr>
        <w:t>到2025年，</w:t>
      </w:r>
      <w:r>
        <w:rPr>
          <w:rFonts w:hint="default" w:ascii="Times New Roman" w:hAnsi="Times New Roman" w:cs="Times New Roman"/>
          <w:color w:val="auto"/>
          <w:spacing w:val="-2"/>
          <w:sz w:val="32"/>
          <w:highlight w:val="none"/>
        </w:rPr>
        <w:t>装备</w:t>
      </w:r>
      <w:r>
        <w:rPr>
          <w:rFonts w:hint="default" w:ascii="Times New Roman" w:hAnsi="Times New Roman" w:cs="Times New Roman"/>
          <w:color w:val="auto"/>
          <w:spacing w:val="-2"/>
          <w:sz w:val="32"/>
          <w:highlight w:val="none"/>
          <w:lang w:val="en-US" w:eastAsia="zh-CN"/>
        </w:rPr>
        <w:t>制造领域高新技术企业达到60家，科技型中小企业达到100家</w:t>
      </w:r>
      <w:r>
        <w:rPr>
          <w:rFonts w:hint="default" w:ascii="Times New Roman" w:hAnsi="Times New Roman" w:cs="Times New Roman"/>
          <w:color w:val="auto"/>
          <w:spacing w:val="-2"/>
          <w:sz w:val="32"/>
          <w:highlight w:val="none"/>
          <w:lang w:eastAsia="zh-CN"/>
        </w:rPr>
        <w:t>，</w:t>
      </w:r>
      <w:r>
        <w:rPr>
          <w:rFonts w:hint="default" w:ascii="Times New Roman" w:hAnsi="Times New Roman" w:cs="Times New Roman"/>
          <w:color w:val="auto"/>
          <w:spacing w:val="-2"/>
          <w:sz w:val="32"/>
          <w:highlight w:val="none"/>
          <w:lang w:val="en-US" w:eastAsia="zh-CN"/>
        </w:rPr>
        <w:t>新增</w:t>
      </w:r>
      <w:r>
        <w:rPr>
          <w:rFonts w:hint="default" w:ascii="Times New Roman" w:hAnsi="Times New Roman" w:cs="Times New Roman"/>
          <w:color w:val="auto"/>
          <w:spacing w:val="-2"/>
          <w:sz w:val="32"/>
          <w:highlight w:val="none"/>
          <w:lang w:eastAsia="zh-CN"/>
        </w:rPr>
        <w:t>“</w:t>
      </w:r>
      <w:r>
        <w:rPr>
          <w:rFonts w:hint="default" w:ascii="Times New Roman" w:hAnsi="Times New Roman" w:cs="Times New Roman"/>
          <w:color w:val="auto"/>
          <w:spacing w:val="-2"/>
          <w:sz w:val="32"/>
          <w:highlight w:val="none"/>
        </w:rPr>
        <w:t>专精特新</w:t>
      </w:r>
      <w:r>
        <w:rPr>
          <w:rFonts w:hint="default" w:ascii="Times New Roman" w:hAnsi="Times New Roman" w:cs="Times New Roman"/>
          <w:color w:val="auto"/>
          <w:spacing w:val="-2"/>
          <w:sz w:val="32"/>
          <w:highlight w:val="none"/>
          <w:lang w:eastAsia="zh-CN"/>
        </w:rPr>
        <w:t>”</w:t>
      </w:r>
      <w:r>
        <w:rPr>
          <w:rFonts w:hint="default" w:ascii="Times New Roman" w:hAnsi="Times New Roman" w:cs="Times New Roman"/>
          <w:color w:val="auto"/>
          <w:spacing w:val="-2"/>
          <w:sz w:val="32"/>
          <w:highlight w:val="none"/>
        </w:rPr>
        <w:t>企业5家、国家级</w:t>
      </w:r>
      <w:r>
        <w:rPr>
          <w:rFonts w:hint="default" w:ascii="Times New Roman" w:hAnsi="Times New Roman" w:cs="Times New Roman"/>
          <w:color w:val="auto"/>
          <w:spacing w:val="-2"/>
          <w:sz w:val="32"/>
          <w:highlight w:val="none"/>
          <w:lang w:eastAsia="zh-CN"/>
        </w:rPr>
        <w:t>“专精特新”“</w:t>
      </w:r>
      <w:r>
        <w:rPr>
          <w:rFonts w:hint="default" w:ascii="Times New Roman" w:hAnsi="Times New Roman" w:cs="Times New Roman"/>
          <w:color w:val="auto"/>
          <w:spacing w:val="-2"/>
          <w:sz w:val="32"/>
          <w:highlight w:val="none"/>
        </w:rPr>
        <w:t>小巨人</w:t>
      </w:r>
      <w:r>
        <w:rPr>
          <w:rFonts w:hint="default" w:ascii="Times New Roman" w:hAnsi="Times New Roman" w:cs="Times New Roman"/>
          <w:color w:val="auto"/>
          <w:spacing w:val="-2"/>
          <w:sz w:val="32"/>
          <w:highlight w:val="none"/>
          <w:lang w:eastAsia="zh-CN"/>
        </w:rPr>
        <w:t>”</w:t>
      </w:r>
      <w:r>
        <w:rPr>
          <w:rFonts w:hint="default" w:ascii="Times New Roman" w:hAnsi="Times New Roman" w:cs="Times New Roman"/>
          <w:color w:val="auto"/>
          <w:spacing w:val="-2"/>
          <w:sz w:val="32"/>
          <w:highlight w:val="none"/>
        </w:rPr>
        <w:t>企业</w:t>
      </w:r>
      <w:r>
        <w:rPr>
          <w:rFonts w:hint="default" w:ascii="Times New Roman" w:hAnsi="Times New Roman" w:cs="Times New Roman"/>
          <w:color w:val="auto"/>
          <w:spacing w:val="-2"/>
          <w:sz w:val="32"/>
          <w:highlight w:val="none"/>
          <w:lang w:val="en-US" w:eastAsia="zh-CN"/>
        </w:rPr>
        <w:t>2</w:t>
      </w:r>
      <w:r>
        <w:rPr>
          <w:rFonts w:hint="default" w:ascii="Times New Roman" w:hAnsi="Times New Roman" w:cs="Times New Roman"/>
          <w:color w:val="auto"/>
          <w:spacing w:val="-2"/>
          <w:sz w:val="32"/>
          <w:highlight w:val="none"/>
        </w:rPr>
        <w:t>家</w:t>
      </w:r>
      <w:r>
        <w:rPr>
          <w:rFonts w:hint="default" w:ascii="Times New Roman" w:hAnsi="Times New Roman" w:cs="Times New Roman"/>
          <w:color w:val="auto"/>
          <w:spacing w:val="-2"/>
          <w:sz w:val="32"/>
          <w:highlight w:val="none"/>
          <w:lang w:val="en-US" w:eastAsia="zh-CN"/>
        </w:rPr>
        <w:t>，新增上市企业2家。</w:t>
      </w:r>
    </w:p>
    <w:p>
      <w:pPr>
        <w:keepNext w:val="0"/>
        <w:keepLines w:val="0"/>
        <w:pageBreakBefore w:val="0"/>
        <w:widowControl w:val="0"/>
        <w:kinsoku/>
        <w:wordWrap/>
        <w:overflowPunct/>
        <w:topLinePunct w:val="0"/>
        <w:autoSpaceDE/>
        <w:autoSpaceDN/>
        <w:bidi w:val="0"/>
        <w:snapToGrid/>
        <w:spacing w:line="598" w:lineRule="exact"/>
        <w:ind w:firstLine="643"/>
        <w:rPr>
          <w:rFonts w:hint="default" w:ascii="Times New Roman" w:hAnsi="Times New Roman" w:cs="Times New Roman"/>
          <w:color w:val="auto"/>
          <w:spacing w:val="0"/>
          <w:highlight w:val="none"/>
        </w:rPr>
      </w:pPr>
      <w:r>
        <w:rPr>
          <w:rFonts w:hint="default" w:ascii="Times New Roman" w:hAnsi="Times New Roman" w:eastAsia="仿宋_GB2312" w:cs="Times New Roman"/>
          <w:b/>
          <w:bCs/>
          <w:color w:val="auto"/>
          <w:spacing w:val="0"/>
          <w:szCs w:val="32"/>
          <w:highlight w:val="none"/>
          <w:lang w:val="en-US" w:eastAsia="zh-CN"/>
        </w:rPr>
        <w:t>——创新能力显著增强。</w:t>
      </w:r>
      <w:r>
        <w:rPr>
          <w:rFonts w:hint="default" w:ascii="Times New Roman" w:hAnsi="Times New Roman" w:cs="Times New Roman"/>
          <w:color w:val="auto"/>
          <w:spacing w:val="0"/>
          <w:highlight w:val="none"/>
        </w:rPr>
        <w:t>到2025年</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装备</w:t>
      </w:r>
      <w:r>
        <w:rPr>
          <w:rFonts w:hint="default" w:ascii="Times New Roman" w:hAnsi="Times New Roman" w:cs="Times New Roman"/>
          <w:color w:val="auto"/>
          <w:spacing w:val="0"/>
          <w:highlight w:val="none"/>
          <w:lang w:val="en-US" w:eastAsia="zh-CN"/>
        </w:rPr>
        <w:t>制造领域</w:t>
      </w:r>
      <w:r>
        <w:rPr>
          <w:rFonts w:hint="default" w:ascii="Times New Roman" w:hAnsi="Times New Roman" w:cs="Times New Roman"/>
          <w:color w:val="auto"/>
          <w:spacing w:val="0"/>
          <w:highlight w:val="none"/>
        </w:rPr>
        <w:t>省级各类平台</w:t>
      </w:r>
      <w:r>
        <w:rPr>
          <w:rFonts w:hint="default" w:ascii="Times New Roman" w:hAnsi="Times New Roman" w:cs="Times New Roman"/>
          <w:color w:val="auto"/>
          <w:spacing w:val="0"/>
          <w:highlight w:val="none"/>
          <w:lang w:val="en-US" w:eastAsia="zh-CN"/>
        </w:rPr>
        <w:t>达到15</w:t>
      </w:r>
      <w:r>
        <w:rPr>
          <w:rFonts w:hint="eastAsia" w:cs="Times New Roman"/>
          <w:color w:val="auto"/>
          <w:spacing w:val="0"/>
          <w:highlight w:val="none"/>
          <w:lang w:val="en-US" w:eastAsia="zh-CN"/>
        </w:rPr>
        <w:t>个</w:t>
      </w:r>
      <w:r>
        <w:rPr>
          <w:rFonts w:hint="default" w:ascii="Times New Roman" w:hAnsi="Times New Roman" w:cs="Times New Roman"/>
          <w:color w:val="auto"/>
          <w:spacing w:val="0"/>
          <w:highlight w:val="none"/>
        </w:rPr>
        <w:t>以上，</w:t>
      </w:r>
      <w:r>
        <w:rPr>
          <w:rFonts w:hint="default" w:ascii="Times New Roman" w:hAnsi="Times New Roman" w:cs="Times New Roman"/>
          <w:color w:val="auto"/>
          <w:spacing w:val="0"/>
          <w:highlight w:val="none"/>
          <w:lang w:val="en-US" w:eastAsia="zh-CN"/>
        </w:rPr>
        <w:t>新增装备</w:t>
      </w:r>
      <w:r>
        <w:rPr>
          <w:rFonts w:hint="eastAsia" w:cs="Times New Roman"/>
          <w:color w:val="auto"/>
          <w:spacing w:val="0"/>
          <w:highlight w:val="none"/>
          <w:lang w:val="en-US" w:eastAsia="zh-CN"/>
        </w:rPr>
        <w:t>制造</w:t>
      </w:r>
      <w:r>
        <w:rPr>
          <w:rFonts w:hint="default" w:ascii="Times New Roman" w:hAnsi="Times New Roman" w:cs="Times New Roman"/>
          <w:color w:val="auto"/>
          <w:spacing w:val="0"/>
          <w:highlight w:val="none"/>
          <w:lang w:val="en-US" w:eastAsia="zh-CN"/>
        </w:rPr>
        <w:t>领域的发明专利15个、PCT国际专利1个。</w:t>
      </w:r>
      <w:r>
        <w:rPr>
          <w:rFonts w:hint="default" w:ascii="Times New Roman" w:hAnsi="Times New Roman" w:cs="Times New Roman"/>
          <w:color w:val="auto"/>
          <w:spacing w:val="0"/>
          <w:highlight w:val="none"/>
        </w:rPr>
        <w:t>在1</w:t>
      </w:r>
      <w:r>
        <w:rPr>
          <w:rFonts w:hint="default" w:ascii="Times New Roman" w:hAnsi="Times New Roman" w:cs="Times New Roman"/>
          <w:color w:val="auto"/>
          <w:spacing w:val="0"/>
          <w:highlight w:val="none"/>
          <w:lang w:val="en-US" w:eastAsia="zh-CN"/>
        </w:rPr>
        <w:t>-</w:t>
      </w:r>
      <w:r>
        <w:rPr>
          <w:rFonts w:hint="default" w:ascii="Times New Roman" w:hAnsi="Times New Roman" w:cs="Times New Roman"/>
          <w:color w:val="auto"/>
          <w:spacing w:val="0"/>
          <w:highlight w:val="none"/>
        </w:rPr>
        <w:t>2个</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卡脖子</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关键技术</w:t>
      </w:r>
      <w:r>
        <w:rPr>
          <w:rFonts w:hint="default" w:ascii="Times New Roman" w:hAnsi="Times New Roman" w:cs="Times New Roman"/>
          <w:color w:val="auto"/>
          <w:spacing w:val="0"/>
          <w:highlight w:val="none"/>
          <w:lang w:val="en-US" w:eastAsia="zh-CN"/>
        </w:rPr>
        <w:t>领域</w:t>
      </w:r>
      <w:r>
        <w:rPr>
          <w:rFonts w:hint="default" w:ascii="Times New Roman" w:hAnsi="Times New Roman" w:cs="Times New Roman"/>
          <w:color w:val="auto"/>
          <w:spacing w:val="0"/>
          <w:highlight w:val="none"/>
        </w:rPr>
        <w:t>取得突破</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lang w:val="en-US" w:eastAsia="zh-CN"/>
        </w:rPr>
        <w:t>新增省级知识产权优势企业2</w:t>
      </w:r>
      <w:r>
        <w:rPr>
          <w:rFonts w:hint="eastAsia" w:cs="Times New Roman"/>
          <w:color w:val="auto"/>
          <w:spacing w:val="0"/>
          <w:highlight w:val="none"/>
          <w:lang w:val="en-US" w:eastAsia="zh-CN"/>
        </w:rPr>
        <w:t>家</w:t>
      </w:r>
      <w:r>
        <w:rPr>
          <w:rFonts w:hint="default" w:ascii="Times New Roman" w:hAnsi="Times New Roman" w:cs="Times New Roman"/>
          <w:color w:val="auto"/>
          <w:spacing w:val="0"/>
          <w:highlight w:val="none"/>
          <w:lang w:val="en-US" w:eastAsia="zh-CN"/>
        </w:rPr>
        <w:t>，企业主导或参与制定1-2个国家标准和行业标准。</w:t>
      </w:r>
    </w:p>
    <w:p>
      <w:pPr>
        <w:keepNext w:val="0"/>
        <w:keepLines w:val="0"/>
        <w:pageBreakBefore w:val="0"/>
        <w:widowControl w:val="0"/>
        <w:kinsoku/>
        <w:wordWrap/>
        <w:overflowPunct/>
        <w:topLinePunct w:val="0"/>
        <w:autoSpaceDE/>
        <w:autoSpaceDN/>
        <w:bidi w:val="0"/>
        <w:snapToGrid/>
        <w:spacing w:line="598" w:lineRule="exact"/>
        <w:ind w:firstLine="643"/>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b/>
          <w:bCs/>
          <w:color w:val="auto"/>
          <w:spacing w:val="0"/>
          <w:szCs w:val="32"/>
          <w:highlight w:val="none"/>
          <w:lang w:val="en-US" w:eastAsia="zh-CN"/>
        </w:rPr>
        <w:t>——人才队伍逐步壮大。</w:t>
      </w:r>
      <w:r>
        <w:rPr>
          <w:rFonts w:hint="default" w:ascii="Times New Roman" w:hAnsi="Times New Roman" w:cs="Times New Roman"/>
          <w:color w:val="auto"/>
          <w:spacing w:val="0"/>
          <w:highlight w:val="none"/>
        </w:rPr>
        <w:t>到2025年，</w:t>
      </w:r>
      <w:r>
        <w:rPr>
          <w:rFonts w:hint="default" w:ascii="Times New Roman" w:hAnsi="Times New Roman" w:cs="Times New Roman"/>
          <w:color w:val="auto"/>
          <w:spacing w:val="0"/>
          <w:highlight w:val="none"/>
          <w:lang w:val="en-US" w:eastAsia="zh-CN"/>
        </w:rPr>
        <w:t>柔性引进2-3名装备制造领域院士，</w:t>
      </w:r>
      <w:r>
        <w:rPr>
          <w:rFonts w:hint="default" w:ascii="Times New Roman" w:hAnsi="Times New Roman" w:cs="Times New Roman"/>
          <w:color w:val="auto"/>
          <w:spacing w:val="0"/>
          <w:highlight w:val="none"/>
        </w:rPr>
        <w:t>引进</w:t>
      </w:r>
      <w:r>
        <w:rPr>
          <w:rFonts w:hint="default" w:ascii="Times New Roman" w:hAnsi="Times New Roman" w:cs="Times New Roman"/>
          <w:color w:val="auto"/>
          <w:spacing w:val="0"/>
          <w:highlight w:val="none"/>
          <w:lang w:val="en-US" w:eastAsia="zh-CN"/>
        </w:rPr>
        <w:t>10</w:t>
      </w:r>
      <w:r>
        <w:rPr>
          <w:rFonts w:hint="eastAsia" w:cs="Times New Roman"/>
          <w:color w:val="auto"/>
          <w:spacing w:val="0"/>
          <w:highlight w:val="none"/>
          <w:lang w:val="en-US" w:eastAsia="zh-CN"/>
        </w:rPr>
        <w:t>个</w:t>
      </w:r>
      <w:r>
        <w:rPr>
          <w:rFonts w:hint="default" w:ascii="Times New Roman" w:hAnsi="Times New Roman" w:cs="Times New Roman"/>
          <w:color w:val="auto"/>
          <w:spacing w:val="0"/>
          <w:highlight w:val="none"/>
        </w:rPr>
        <w:t>左右</w:t>
      </w:r>
      <w:r>
        <w:rPr>
          <w:rFonts w:hint="default" w:ascii="Times New Roman" w:hAnsi="Times New Roman" w:cs="Times New Roman"/>
          <w:color w:val="auto"/>
          <w:spacing w:val="0"/>
          <w:highlight w:val="none"/>
          <w:lang w:val="en-US" w:eastAsia="zh-CN"/>
        </w:rPr>
        <w:t>装备制造领域</w:t>
      </w:r>
      <w:r>
        <w:rPr>
          <w:rFonts w:hint="default" w:ascii="Times New Roman" w:hAnsi="Times New Roman" w:cs="Times New Roman"/>
          <w:color w:val="auto"/>
          <w:spacing w:val="0"/>
          <w:highlight w:val="none"/>
        </w:rPr>
        <w:t>的</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rPr>
        <w:t>高精尖缺</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rPr>
        <w:t>领军人才和高层次创新创业团队</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lang w:val="en-US" w:eastAsia="zh-CN"/>
        </w:rPr>
        <w:t>建成15个院士专家工作站</w:t>
      </w:r>
      <w:r>
        <w:rPr>
          <w:rFonts w:hint="eastAsia" w:cs="Times New Roman"/>
          <w:color w:val="auto"/>
          <w:spacing w:val="0"/>
          <w:sz w:val="32"/>
          <w:szCs w:val="36"/>
          <w:highlight w:val="none"/>
          <w:lang w:eastAsia="zh-CN"/>
        </w:rPr>
        <w:t>，</w:t>
      </w:r>
      <w:r>
        <w:rPr>
          <w:rFonts w:hint="eastAsia" w:cs="Times New Roman"/>
          <w:color w:val="auto"/>
          <w:spacing w:val="0"/>
          <w:sz w:val="32"/>
          <w:szCs w:val="36"/>
          <w:highlight w:val="none"/>
          <w:lang w:val="en-US" w:eastAsia="zh-CN"/>
        </w:rPr>
        <w:t>培育</w:t>
      </w:r>
      <w:r>
        <w:rPr>
          <w:rFonts w:hint="default" w:ascii="Times New Roman" w:hAnsi="Times New Roman" w:cs="Times New Roman"/>
          <w:color w:val="auto"/>
          <w:spacing w:val="0"/>
          <w:sz w:val="32"/>
          <w:szCs w:val="36"/>
          <w:highlight w:val="none"/>
          <w:lang w:val="en-US" w:eastAsia="zh-CN"/>
        </w:rPr>
        <w:t>15</w:t>
      </w:r>
      <w:r>
        <w:rPr>
          <w:rFonts w:hint="eastAsia" w:cs="Times New Roman"/>
          <w:color w:val="auto"/>
          <w:spacing w:val="0"/>
          <w:sz w:val="32"/>
          <w:szCs w:val="36"/>
          <w:highlight w:val="none"/>
          <w:lang w:val="en-US" w:eastAsia="zh-CN"/>
        </w:rPr>
        <w:t>个</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rPr>
        <w:t>科学家+工程师</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rPr>
        <w:t>团队</w:t>
      </w:r>
      <w:r>
        <w:rPr>
          <w:rFonts w:hint="default" w:ascii="Times New Roman" w:hAnsi="Times New Roman" w:cs="Times New Roman"/>
          <w:color w:val="auto"/>
          <w:spacing w:val="0"/>
          <w:sz w:val="32"/>
          <w:szCs w:val="36"/>
          <w:highlight w:val="none"/>
          <w:lang w:eastAsia="zh-CN"/>
        </w:rPr>
        <w:t>、</w:t>
      </w:r>
      <w:r>
        <w:rPr>
          <w:rFonts w:hint="default" w:ascii="Times New Roman" w:hAnsi="Times New Roman" w:cs="Times New Roman"/>
          <w:color w:val="auto"/>
          <w:spacing w:val="0"/>
          <w:sz w:val="32"/>
          <w:szCs w:val="36"/>
          <w:highlight w:val="none"/>
          <w:lang w:val="en-US" w:eastAsia="zh-CN"/>
        </w:rPr>
        <w:t>20</w:t>
      </w:r>
      <w:r>
        <w:rPr>
          <w:rFonts w:hint="default" w:ascii="Times New Roman" w:hAnsi="Times New Roman" w:cs="Times New Roman"/>
          <w:color w:val="auto"/>
          <w:spacing w:val="0"/>
          <w:sz w:val="32"/>
          <w:szCs w:val="36"/>
          <w:highlight w:val="none"/>
        </w:rPr>
        <w:t>个</w:t>
      </w:r>
      <w:r>
        <w:rPr>
          <w:rFonts w:hint="default" w:ascii="Times New Roman" w:hAnsi="Times New Roman" w:cs="Times New Roman"/>
          <w:color w:val="auto"/>
          <w:spacing w:val="0"/>
          <w:sz w:val="32"/>
          <w:szCs w:val="36"/>
          <w:highlight w:val="none"/>
          <w:lang w:val="en-US" w:eastAsia="zh-CN"/>
        </w:rPr>
        <w:t>装备制造领域的</w:t>
      </w:r>
      <w:r>
        <w:rPr>
          <w:rFonts w:hint="default" w:ascii="Times New Roman" w:hAnsi="Times New Roman" w:cs="Times New Roman"/>
          <w:color w:val="auto"/>
          <w:spacing w:val="0"/>
          <w:sz w:val="32"/>
          <w:szCs w:val="36"/>
          <w:highlight w:val="none"/>
        </w:rPr>
        <w:t>科技经纪人。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41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一级指标</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二级指标</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产业规模</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航空制造业规模（亿元）</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数控机床产业规模（亿元）</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5"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输变电装备产业规模（亿元）</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传感器制造业</w:t>
            </w:r>
            <w:r>
              <w:rPr>
                <w:rFonts w:hint="default" w:ascii="Times New Roman" w:hAnsi="Times New Roman" w:cs="Times New Roman"/>
                <w:snapToGrid w:val="0"/>
                <w:color w:val="auto"/>
                <w:spacing w:val="0"/>
                <w:kern w:val="0"/>
                <w:position w:val="0"/>
                <w:sz w:val="24"/>
                <w:szCs w:val="24"/>
                <w:highlight w:val="none"/>
                <w:lang w:val="en-US" w:eastAsia="zh-CN"/>
              </w:rPr>
              <w:t>规模（亿元）</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4</w:t>
            </w:r>
            <w:r>
              <w:rPr>
                <w:rFonts w:hint="default" w:ascii="Times New Roman" w:hAnsi="Times New Roman" w:eastAsia="仿宋_GB2312" w:cs="Times New Roman"/>
                <w:snapToGrid w:val="0"/>
                <w:color w:val="auto"/>
                <w:spacing w:val="0"/>
                <w:kern w:val="0"/>
                <w:positio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战略新兴领域</w:t>
            </w:r>
            <w:r>
              <w:rPr>
                <w:rFonts w:hint="default" w:ascii="Times New Roman" w:hAnsi="Times New Roman" w:cs="Times New Roman"/>
                <w:snapToGrid w:val="0"/>
                <w:color w:val="auto"/>
                <w:spacing w:val="0"/>
                <w:kern w:val="0"/>
                <w:position w:val="0"/>
                <w:sz w:val="24"/>
                <w:szCs w:val="24"/>
                <w:highlight w:val="none"/>
                <w:lang w:val="en-US" w:eastAsia="zh-CN"/>
              </w:rPr>
              <w:t>相关产业规模（亿元）</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质量品牌</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w:t>
            </w:r>
            <w:r>
              <w:rPr>
                <w:rFonts w:hint="default" w:ascii="Times New Roman" w:hAnsi="Times New Roman" w:eastAsia="仿宋_GB2312" w:cs="Times New Roman"/>
                <w:snapToGrid w:val="0"/>
                <w:color w:val="auto"/>
                <w:spacing w:val="0"/>
                <w:kern w:val="0"/>
                <w:position w:val="0"/>
                <w:sz w:val="24"/>
                <w:szCs w:val="24"/>
                <w:highlight w:val="none"/>
                <w:lang w:val="en-US" w:eastAsia="zh-CN"/>
              </w:rPr>
              <w:t>陕西工业精品</w:t>
            </w:r>
            <w:r>
              <w:rPr>
                <w:rFonts w:hint="eastAsia" w:cs="Times New Roman"/>
                <w:snapToGrid w:val="0"/>
                <w:color w:val="auto"/>
                <w:spacing w:val="0"/>
                <w:kern w:val="0"/>
                <w:position w:val="0"/>
                <w:sz w:val="24"/>
                <w:szCs w:val="24"/>
                <w:highlight w:val="none"/>
                <w:lang w:val="en-US" w:eastAsia="zh-CN"/>
              </w:rPr>
              <w:t>”</w:t>
            </w:r>
            <w:r>
              <w:rPr>
                <w:rFonts w:hint="default" w:ascii="Times New Roman" w:hAnsi="Times New Roman" w:cs="Times New Roman"/>
                <w:snapToGrid w:val="0"/>
                <w:color w:val="auto"/>
                <w:spacing w:val="0"/>
                <w:kern w:val="0"/>
                <w:position w:val="0"/>
                <w:sz w:val="24"/>
                <w:szCs w:val="24"/>
                <w:highlight w:val="none"/>
                <w:lang w:val="en-US" w:eastAsia="zh-CN"/>
              </w:rPr>
              <w:t>（</w:t>
            </w:r>
            <w:r>
              <w:rPr>
                <w:rFonts w:hint="default" w:ascii="Times New Roman" w:hAnsi="Times New Roman" w:eastAsia="仿宋_GB2312" w:cs="Times New Roman"/>
                <w:snapToGrid w:val="0"/>
                <w:color w:val="auto"/>
                <w:spacing w:val="0"/>
                <w:kern w:val="0"/>
                <w:position w:val="0"/>
                <w:sz w:val="24"/>
                <w:szCs w:val="24"/>
                <w:highlight w:val="none"/>
                <w:lang w:val="en-US" w:eastAsia="zh-CN"/>
              </w:rPr>
              <w:t>项</w:t>
            </w:r>
            <w:r>
              <w:rPr>
                <w:rFonts w:hint="default" w:ascii="Times New Roman" w:hAnsi="Times New Roman" w:cs="Times New Roman"/>
                <w:snapToGrid w:val="0"/>
                <w:color w:val="auto"/>
                <w:spacing w:val="0"/>
                <w:kern w:val="0"/>
                <w:position w:val="0"/>
                <w:sz w:val="24"/>
                <w:szCs w:val="24"/>
                <w:highlight w:val="none"/>
                <w:lang w:val="en-US" w:eastAsia="zh-CN"/>
              </w:rPr>
              <w:t>）</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陕西省质量奖企业</w:t>
            </w:r>
            <w:r>
              <w:rPr>
                <w:rFonts w:hint="default" w:ascii="Times New Roman" w:hAnsi="Times New Roman" w:cs="Times New Roman"/>
                <w:snapToGrid w:val="0"/>
                <w:color w:val="auto"/>
                <w:spacing w:val="0"/>
                <w:kern w:val="0"/>
                <w:position w:val="0"/>
                <w:sz w:val="24"/>
                <w:szCs w:val="24"/>
                <w:highlight w:val="none"/>
                <w:lang w:val="en-US" w:eastAsia="zh-CN"/>
              </w:rPr>
              <w:t>（家）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国家标准和行业标准（个）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cs="Times New Roman"/>
                <w:snapToGrid w:val="0"/>
                <w:color w:val="auto"/>
                <w:spacing w:val="0"/>
                <w:kern w:val="0"/>
                <w:position w:val="0"/>
                <w:sz w:val="24"/>
                <w:szCs w:val="24"/>
                <w:highlight w:val="none"/>
                <w:lang w:val="en-US" w:eastAsia="zh-CN"/>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各级智能制造示范企业（工厂等）（家）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省级以上服务型制造示范企业（平台）、工业设计中心</w:t>
            </w:r>
            <w:r>
              <w:rPr>
                <w:rFonts w:hint="default" w:ascii="Times New Roman" w:hAnsi="Times New Roman" w:cs="Times New Roman"/>
                <w:snapToGrid w:val="0"/>
                <w:color w:val="auto"/>
                <w:spacing w:val="0"/>
                <w:kern w:val="0"/>
                <w:position w:val="0"/>
                <w:sz w:val="24"/>
                <w:szCs w:val="24"/>
                <w:highlight w:val="none"/>
                <w:lang w:val="en-US" w:eastAsia="zh-CN"/>
              </w:rPr>
              <w:t>（</w:t>
            </w:r>
            <w:r>
              <w:rPr>
                <w:rFonts w:hint="eastAsia" w:cs="Times New Roman"/>
                <w:snapToGrid w:val="0"/>
                <w:color w:val="auto"/>
                <w:spacing w:val="0"/>
                <w:kern w:val="0"/>
                <w:position w:val="0"/>
                <w:sz w:val="24"/>
                <w:szCs w:val="24"/>
                <w:highlight w:val="none"/>
                <w:lang w:val="en-US" w:eastAsia="zh-CN"/>
              </w:rPr>
              <w:t>个</w:t>
            </w:r>
            <w:r>
              <w:rPr>
                <w:rFonts w:hint="default" w:ascii="Times New Roman" w:hAnsi="Times New Roman" w:cs="Times New Roman"/>
                <w:snapToGrid w:val="0"/>
                <w:color w:val="auto"/>
                <w:spacing w:val="0"/>
                <w:kern w:val="0"/>
                <w:position w:val="0"/>
                <w:sz w:val="24"/>
                <w:szCs w:val="24"/>
                <w:highlight w:val="none"/>
                <w:lang w:val="en-US" w:eastAsia="zh-CN"/>
              </w:rPr>
              <w:t>）</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企业主体</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新增装备制造领域</w:t>
            </w:r>
            <w:r>
              <w:rPr>
                <w:rFonts w:hint="default" w:ascii="Times New Roman" w:hAnsi="Times New Roman" w:cs="Times New Roman"/>
                <w:snapToGrid w:val="0"/>
                <w:color w:val="auto"/>
                <w:spacing w:val="0"/>
                <w:kern w:val="0"/>
                <w:position w:val="0"/>
                <w:sz w:val="24"/>
                <w:szCs w:val="24"/>
                <w:highlight w:val="none"/>
                <w:lang w:val="en-US" w:eastAsia="zh-CN"/>
              </w:rPr>
              <w:t>“专精特新”</w:t>
            </w:r>
            <w:r>
              <w:rPr>
                <w:rFonts w:hint="default" w:ascii="Times New Roman" w:hAnsi="Times New Roman" w:eastAsia="仿宋_GB2312" w:cs="Times New Roman"/>
                <w:snapToGrid w:val="0"/>
                <w:color w:val="auto"/>
                <w:spacing w:val="0"/>
                <w:kern w:val="0"/>
                <w:position w:val="0"/>
                <w:sz w:val="24"/>
                <w:szCs w:val="24"/>
                <w:highlight w:val="none"/>
                <w:lang w:val="en-US" w:eastAsia="zh-CN"/>
              </w:rPr>
              <w:t>企业（家）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新增装备制造领域国家级</w:t>
            </w:r>
            <w:r>
              <w:rPr>
                <w:rFonts w:hint="default" w:ascii="Times New Roman" w:hAnsi="Times New Roman" w:cs="Times New Roman"/>
                <w:snapToGrid w:val="0"/>
                <w:color w:val="auto"/>
                <w:spacing w:val="0"/>
                <w:kern w:val="0"/>
                <w:position w:val="0"/>
                <w:sz w:val="24"/>
                <w:szCs w:val="24"/>
                <w:highlight w:val="none"/>
                <w:lang w:val="en-US" w:eastAsia="zh-CN"/>
              </w:rPr>
              <w:t>“专精特新”“</w:t>
            </w:r>
            <w:r>
              <w:rPr>
                <w:rFonts w:hint="default" w:ascii="Times New Roman" w:hAnsi="Times New Roman" w:eastAsia="仿宋_GB2312" w:cs="Times New Roman"/>
                <w:snapToGrid w:val="0"/>
                <w:color w:val="auto"/>
                <w:spacing w:val="0"/>
                <w:kern w:val="0"/>
                <w:position w:val="0"/>
                <w:sz w:val="24"/>
                <w:szCs w:val="24"/>
                <w:highlight w:val="none"/>
                <w:lang w:val="en-US" w:eastAsia="zh-CN"/>
              </w:rPr>
              <w:t>小巨人</w:t>
            </w:r>
            <w:r>
              <w:rPr>
                <w:rFonts w:hint="default" w:ascii="Times New Roman" w:hAnsi="Times New Roman" w:cs="Times New Roman"/>
                <w:snapToGrid w:val="0"/>
                <w:color w:val="auto"/>
                <w:spacing w:val="0"/>
                <w:kern w:val="0"/>
                <w:position w:val="0"/>
                <w:sz w:val="24"/>
                <w:szCs w:val="24"/>
                <w:highlight w:val="none"/>
                <w:lang w:val="en-US" w:eastAsia="zh-CN"/>
              </w:rPr>
              <w:t>”</w:t>
            </w:r>
            <w:r>
              <w:rPr>
                <w:rFonts w:hint="default" w:ascii="Times New Roman" w:hAnsi="Times New Roman" w:eastAsia="仿宋_GB2312" w:cs="Times New Roman"/>
                <w:snapToGrid w:val="0"/>
                <w:color w:val="auto"/>
                <w:spacing w:val="0"/>
                <w:kern w:val="0"/>
                <w:position w:val="0"/>
                <w:sz w:val="24"/>
                <w:szCs w:val="24"/>
                <w:highlight w:val="none"/>
                <w:lang w:val="en-US" w:eastAsia="zh-CN"/>
              </w:rPr>
              <w:t>企业（家）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新增装备制造领域上市公司（家）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装备制造领域高新技术企业</w:t>
            </w:r>
            <w:r>
              <w:rPr>
                <w:rFonts w:hint="default" w:ascii="Times New Roman" w:hAnsi="Times New Roman" w:cs="Times New Roman"/>
                <w:snapToGrid w:val="0"/>
                <w:color w:val="auto"/>
                <w:spacing w:val="0"/>
                <w:kern w:val="0"/>
                <w:position w:val="0"/>
                <w:sz w:val="24"/>
                <w:szCs w:val="24"/>
                <w:highlight w:val="none"/>
                <w:lang w:val="en-US" w:eastAsia="zh-CN"/>
              </w:rPr>
              <w:t>达到</w:t>
            </w:r>
            <w:r>
              <w:rPr>
                <w:rFonts w:hint="default" w:ascii="Times New Roman" w:hAnsi="Times New Roman" w:eastAsia="仿宋_GB2312" w:cs="Times New Roman"/>
                <w:snapToGrid w:val="0"/>
                <w:color w:val="auto"/>
                <w:spacing w:val="0"/>
                <w:kern w:val="0"/>
                <w:position w:val="0"/>
                <w:sz w:val="24"/>
                <w:szCs w:val="24"/>
                <w:highlight w:val="none"/>
                <w:lang w:val="en-US" w:eastAsia="zh-CN"/>
              </w:rPr>
              <w:t>（家）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装备制造领域科技型中小企业</w:t>
            </w:r>
            <w:r>
              <w:rPr>
                <w:rFonts w:hint="default" w:ascii="Times New Roman" w:hAnsi="Times New Roman" w:cs="Times New Roman"/>
                <w:snapToGrid w:val="0"/>
                <w:color w:val="auto"/>
                <w:spacing w:val="0"/>
                <w:kern w:val="0"/>
                <w:position w:val="0"/>
                <w:sz w:val="24"/>
                <w:szCs w:val="24"/>
                <w:highlight w:val="none"/>
                <w:lang w:val="en-US" w:eastAsia="zh-CN"/>
              </w:rPr>
              <w:t>达到</w:t>
            </w:r>
            <w:r>
              <w:rPr>
                <w:rFonts w:hint="default" w:ascii="Times New Roman" w:hAnsi="Times New Roman" w:eastAsia="仿宋_GB2312" w:cs="Times New Roman"/>
                <w:snapToGrid w:val="0"/>
                <w:color w:val="auto"/>
                <w:spacing w:val="0"/>
                <w:kern w:val="0"/>
                <w:position w:val="0"/>
                <w:sz w:val="24"/>
                <w:szCs w:val="24"/>
                <w:highlight w:val="none"/>
                <w:lang w:val="en-US" w:eastAsia="zh-CN"/>
              </w:rPr>
              <w:t>（家）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创新能力</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7"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秦创原</w:t>
            </w:r>
            <w:r>
              <w:rPr>
                <w:rFonts w:hint="default" w:ascii="Times New Roman" w:hAnsi="Times New Roman" w:cs="Times New Roman"/>
                <w:snapToGrid w:val="0"/>
                <w:color w:val="auto"/>
                <w:spacing w:val="0"/>
                <w:kern w:val="0"/>
                <w:position w:val="0"/>
                <w:sz w:val="24"/>
                <w:szCs w:val="24"/>
                <w:highlight w:val="none"/>
                <w:lang w:val="en-US" w:eastAsia="zh-CN"/>
              </w:rPr>
              <w:t>“三器”平台</w:t>
            </w:r>
            <w:r>
              <w:rPr>
                <w:rFonts w:hint="default" w:ascii="Times New Roman" w:hAnsi="Times New Roman" w:eastAsia="仿宋_GB2312" w:cs="Times New Roman"/>
                <w:snapToGrid w:val="0"/>
                <w:color w:val="auto"/>
                <w:spacing w:val="0"/>
                <w:kern w:val="0"/>
                <w:position w:val="0"/>
                <w:sz w:val="24"/>
                <w:szCs w:val="24"/>
                <w:highlight w:val="none"/>
                <w:lang w:val="en-US" w:eastAsia="zh-CN"/>
              </w:rPr>
              <w:t>（个）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3" w:leftChars="0"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省级各类科研平台</w:t>
            </w:r>
            <w:r>
              <w:rPr>
                <w:rFonts w:hint="default" w:ascii="Times New Roman" w:hAnsi="Times New Roman" w:cs="Times New Roman"/>
                <w:snapToGrid w:val="0"/>
                <w:color w:val="auto"/>
                <w:spacing w:val="0"/>
                <w:kern w:val="0"/>
                <w:position w:val="0"/>
                <w:sz w:val="24"/>
                <w:szCs w:val="24"/>
                <w:highlight w:val="none"/>
                <w:lang w:val="en-US" w:eastAsia="zh-CN"/>
              </w:rPr>
              <w:t>达到</w:t>
            </w:r>
            <w:r>
              <w:rPr>
                <w:rFonts w:hint="default" w:ascii="Times New Roman" w:hAnsi="Times New Roman" w:eastAsia="仿宋_GB2312" w:cs="Times New Roman"/>
                <w:snapToGrid w:val="0"/>
                <w:color w:val="auto"/>
                <w:spacing w:val="0"/>
                <w:kern w:val="0"/>
                <w:position w:val="0"/>
                <w:sz w:val="24"/>
                <w:szCs w:val="24"/>
                <w:highlight w:val="none"/>
                <w:lang w:val="en-US" w:eastAsia="zh-CN"/>
              </w:rPr>
              <w:t>（个）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eastAsia="zh-CN"/>
              </w:rPr>
              <w:t>新增</w:t>
            </w:r>
            <w:r>
              <w:rPr>
                <w:rFonts w:hint="default" w:ascii="Times New Roman" w:hAnsi="Times New Roman" w:eastAsia="仿宋_GB2312" w:cs="Times New Roman"/>
                <w:snapToGrid w:val="0"/>
                <w:color w:val="auto"/>
                <w:spacing w:val="0"/>
                <w:kern w:val="0"/>
                <w:position w:val="0"/>
                <w:sz w:val="24"/>
                <w:szCs w:val="24"/>
                <w:highlight w:val="none"/>
                <w:lang w:val="en-US" w:eastAsia="zh-CN"/>
              </w:rPr>
              <w:t>装备制造</w:t>
            </w:r>
            <w:r>
              <w:rPr>
                <w:rFonts w:hint="default" w:ascii="Times New Roman" w:hAnsi="Times New Roman" w:eastAsia="仿宋_GB2312" w:cs="Times New Roman"/>
                <w:snapToGrid w:val="0"/>
                <w:color w:val="auto"/>
                <w:spacing w:val="0"/>
                <w:kern w:val="0"/>
                <w:position w:val="0"/>
                <w:sz w:val="24"/>
                <w:szCs w:val="24"/>
                <w:highlight w:val="none"/>
                <w:lang w:eastAsia="zh-CN"/>
              </w:rPr>
              <w:t>领域的发明专利</w:t>
            </w:r>
            <w:r>
              <w:rPr>
                <w:rFonts w:hint="default" w:ascii="Times New Roman" w:hAnsi="Times New Roman" w:eastAsia="仿宋_GB2312" w:cs="Times New Roman"/>
                <w:snapToGrid w:val="0"/>
                <w:color w:val="auto"/>
                <w:spacing w:val="0"/>
                <w:kern w:val="0"/>
                <w:position w:val="0"/>
                <w:sz w:val="24"/>
                <w:szCs w:val="24"/>
                <w:highlight w:val="none"/>
                <w:lang w:val="en-US" w:eastAsia="zh-CN"/>
              </w:rPr>
              <w:t>数（个）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新增装备制造领域PCT国际专利</w:t>
            </w:r>
            <w:r>
              <w:rPr>
                <w:rFonts w:hint="default" w:ascii="Times New Roman" w:hAnsi="Times New Roman" w:cs="Times New Roman"/>
                <w:snapToGrid w:val="0"/>
                <w:color w:val="auto"/>
                <w:spacing w:val="0"/>
                <w:kern w:val="0"/>
                <w:position w:val="0"/>
                <w:sz w:val="24"/>
                <w:szCs w:val="24"/>
                <w:highlight w:val="none"/>
                <w:lang w:val="en-US" w:eastAsia="zh-CN"/>
              </w:rPr>
              <w:t>申请</w:t>
            </w:r>
            <w:r>
              <w:rPr>
                <w:rFonts w:hint="default" w:ascii="Times New Roman" w:hAnsi="Times New Roman" w:eastAsia="仿宋_GB2312" w:cs="Times New Roman"/>
                <w:snapToGrid w:val="0"/>
                <w:color w:val="auto"/>
                <w:spacing w:val="0"/>
                <w:kern w:val="0"/>
                <w:position w:val="0"/>
                <w:sz w:val="24"/>
                <w:szCs w:val="24"/>
                <w:highlight w:val="none"/>
                <w:lang w:val="en-US" w:eastAsia="zh-CN"/>
              </w:rPr>
              <w:t>数（个）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bidi="ar-SA"/>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新增省级知识产权优势企业（个）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pPr>
            <w:r>
              <w:rPr>
                <w:rFonts w:hint="default" w:ascii="Times New Roman" w:hAnsi="Times New Roman" w:eastAsia="黑体" w:cs="Times New Roman"/>
                <w:b w:val="0"/>
                <w:bCs w:val="0"/>
                <w:snapToGrid w:val="0"/>
                <w:color w:val="auto"/>
                <w:spacing w:val="0"/>
                <w:kern w:val="0"/>
                <w:position w:val="0"/>
                <w:sz w:val="24"/>
                <w:szCs w:val="24"/>
                <w:highlight w:val="none"/>
                <w:lang w:val="en-US" w:eastAsia="zh-CN"/>
              </w:rPr>
              <w:t>人才队伍</w:t>
            </w: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装备制造领域院士（位）</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2</w:t>
            </w:r>
            <w:r>
              <w:rPr>
                <w:rFonts w:hint="default" w:ascii="Times New Roman" w:hAnsi="Times New Roman" w:eastAsia="仿宋_GB2312" w:cs="Times New Roman"/>
                <w:snapToGrid w:val="0"/>
                <w:color w:val="auto"/>
                <w:spacing w:val="0"/>
                <w:kern w:val="0"/>
                <w:position w:val="0"/>
                <w:sz w:val="24"/>
                <w:szCs w:val="24"/>
                <w:highlight w:val="none"/>
                <w:lang w:val="en-US" w:eastAsia="zh-CN"/>
              </w:rPr>
              <w:t>-</w:t>
            </w:r>
            <w:r>
              <w:rPr>
                <w:rFonts w:hint="default" w:ascii="Times New Roman" w:hAnsi="Times New Roman" w:cs="Times New Roman"/>
                <w:snapToGrid w:val="0"/>
                <w:color w:val="auto"/>
                <w:spacing w:val="0"/>
                <w:kern w:val="0"/>
                <w:positio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Arial" w:cs="Times New Roman"/>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right="90" w:firstLine="4"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院士专家工作站（个）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baseline"/>
              <w:rPr>
                <w:rFonts w:hint="default" w:ascii="Times New Roman" w:hAnsi="Times New Roman" w:eastAsia="Arial" w:cs="Times New Roman"/>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eastAsia="zh-CN"/>
              </w:rPr>
            </w:pPr>
            <w:r>
              <w:rPr>
                <w:rFonts w:hint="default" w:ascii="Times New Roman" w:hAnsi="Times New Roman" w:cs="Times New Roman"/>
                <w:snapToGrid w:val="0"/>
                <w:color w:val="auto"/>
                <w:spacing w:val="0"/>
                <w:kern w:val="0"/>
                <w:position w:val="0"/>
                <w:sz w:val="24"/>
                <w:szCs w:val="24"/>
                <w:highlight w:val="none"/>
                <w:lang w:eastAsia="zh-CN"/>
              </w:rPr>
              <w:t>“</w:t>
            </w:r>
            <w:r>
              <w:rPr>
                <w:rFonts w:hint="default" w:ascii="Times New Roman" w:hAnsi="Times New Roman" w:eastAsia="仿宋_GB2312" w:cs="Times New Roman"/>
                <w:snapToGrid w:val="0"/>
                <w:color w:val="auto"/>
                <w:spacing w:val="0"/>
                <w:kern w:val="0"/>
                <w:position w:val="0"/>
                <w:sz w:val="24"/>
                <w:szCs w:val="24"/>
                <w:highlight w:val="none"/>
                <w:lang w:eastAsia="zh-CN"/>
              </w:rPr>
              <w:t>高精尖缺</w:t>
            </w:r>
            <w:r>
              <w:rPr>
                <w:rFonts w:hint="default" w:ascii="Times New Roman" w:hAnsi="Times New Roman" w:cs="Times New Roman"/>
                <w:snapToGrid w:val="0"/>
                <w:color w:val="auto"/>
                <w:spacing w:val="0"/>
                <w:kern w:val="0"/>
                <w:position w:val="0"/>
                <w:sz w:val="24"/>
                <w:szCs w:val="24"/>
                <w:highlight w:val="none"/>
                <w:lang w:eastAsia="zh-CN"/>
              </w:rPr>
              <w:t>”</w:t>
            </w:r>
            <w:r>
              <w:rPr>
                <w:rFonts w:hint="default" w:ascii="Times New Roman" w:hAnsi="Times New Roman" w:eastAsia="仿宋_GB2312" w:cs="Times New Roman"/>
                <w:snapToGrid w:val="0"/>
                <w:color w:val="auto"/>
                <w:spacing w:val="0"/>
                <w:kern w:val="0"/>
                <w:position w:val="0"/>
                <w:sz w:val="24"/>
                <w:szCs w:val="24"/>
                <w:highlight w:val="none"/>
                <w:lang w:eastAsia="zh-CN"/>
              </w:rPr>
              <w:t>领军人才和高层次创新创业团队</w:t>
            </w:r>
            <w:r>
              <w:rPr>
                <w:rFonts w:hint="default" w:ascii="Times New Roman" w:hAnsi="Times New Roman" w:eastAsia="仿宋_GB2312" w:cs="Times New Roman"/>
                <w:snapToGrid w:val="0"/>
                <w:color w:val="auto"/>
                <w:spacing w:val="0"/>
                <w:kern w:val="0"/>
                <w:position w:val="0"/>
                <w:sz w:val="24"/>
                <w:szCs w:val="24"/>
                <w:highlight w:val="none"/>
                <w:lang w:val="en-US" w:eastAsia="zh-CN"/>
              </w:rPr>
              <w:t>（个）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 w:leftChars="0" w:right="90" w:rightChars="0" w:firstLine="4"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eastAsia="仿宋_GB2312" w:cs="Times New Roman"/>
                <w:snapToGrid w:val="0"/>
                <w:color w:val="auto"/>
                <w:spacing w:val="0"/>
                <w:kern w:val="0"/>
                <w:positio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baseline"/>
              <w:rPr>
                <w:rFonts w:hint="default" w:ascii="Times New Roman" w:hAnsi="Times New Roman" w:eastAsia="Arial" w:cs="Times New Roman"/>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省级以上</w:t>
            </w:r>
            <w:r>
              <w:rPr>
                <w:rFonts w:hint="default" w:ascii="Times New Roman" w:hAnsi="Times New Roman" w:eastAsia="仿宋_GB2312" w:cs="Times New Roman"/>
                <w:snapToGrid w:val="0"/>
                <w:color w:val="auto"/>
                <w:spacing w:val="0"/>
                <w:kern w:val="0"/>
                <w:position w:val="0"/>
                <w:sz w:val="24"/>
                <w:szCs w:val="24"/>
                <w:highlight w:val="none"/>
                <w:lang w:val="en-US" w:eastAsia="zh-CN"/>
              </w:rPr>
              <w:t>产教融合型企业（家）</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baseline"/>
              <w:rPr>
                <w:rFonts w:hint="default" w:ascii="Times New Roman" w:hAnsi="Times New Roman" w:eastAsia="Arial" w:cs="Times New Roman"/>
                <w:snapToGrid w:val="0"/>
                <w:color w:val="auto"/>
                <w:spacing w:val="0"/>
                <w:kern w:val="0"/>
                <w:position w:val="0"/>
                <w:sz w:val="24"/>
                <w:szCs w:val="24"/>
                <w:highlight w:val="none"/>
              </w:rPr>
            </w:pPr>
          </w:p>
        </w:tc>
        <w:tc>
          <w:tcPr>
            <w:tcW w:w="64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both"/>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w:t>
            </w:r>
            <w:r>
              <w:rPr>
                <w:rFonts w:hint="default" w:ascii="Times New Roman" w:hAnsi="Times New Roman" w:eastAsia="仿宋_GB2312" w:cs="Times New Roman"/>
                <w:snapToGrid w:val="0"/>
                <w:color w:val="auto"/>
                <w:spacing w:val="0"/>
                <w:kern w:val="0"/>
                <w:position w:val="0"/>
                <w:sz w:val="24"/>
                <w:szCs w:val="24"/>
                <w:highlight w:val="none"/>
                <w:lang w:val="en-US" w:eastAsia="zh-CN"/>
              </w:rPr>
              <w:t>科学家+工程师</w:t>
            </w:r>
            <w:r>
              <w:rPr>
                <w:rFonts w:hint="default" w:ascii="Times New Roman" w:hAnsi="Times New Roman" w:cs="Times New Roman"/>
                <w:snapToGrid w:val="0"/>
                <w:color w:val="auto"/>
                <w:spacing w:val="0"/>
                <w:kern w:val="0"/>
                <w:position w:val="0"/>
                <w:sz w:val="24"/>
                <w:szCs w:val="24"/>
                <w:highlight w:val="none"/>
                <w:lang w:val="en-US" w:eastAsia="zh-CN"/>
              </w:rPr>
              <w:t>”</w:t>
            </w:r>
            <w:r>
              <w:rPr>
                <w:rFonts w:hint="default" w:ascii="Times New Roman" w:hAnsi="Times New Roman" w:eastAsia="仿宋_GB2312" w:cs="Times New Roman"/>
                <w:snapToGrid w:val="0"/>
                <w:color w:val="auto"/>
                <w:spacing w:val="0"/>
                <w:kern w:val="0"/>
                <w:position w:val="0"/>
                <w:sz w:val="24"/>
                <w:szCs w:val="24"/>
                <w:highlight w:val="none"/>
                <w:lang w:val="en-US" w:eastAsia="zh-CN"/>
              </w:rPr>
              <w:t>团队（个）</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32" w:firstLine="0" w:firstLineChars="0"/>
              <w:jc w:val="center"/>
              <w:textAlignment w:val="baseline"/>
              <w:rPr>
                <w:rFonts w:hint="default" w:ascii="Times New Roman" w:hAnsi="Times New Roman" w:eastAsia="仿宋_GB2312" w:cs="Times New Roman"/>
                <w:snapToGrid w:val="0"/>
                <w:color w:val="auto"/>
                <w:spacing w:val="0"/>
                <w:kern w:val="0"/>
                <w:position w:val="0"/>
                <w:sz w:val="24"/>
                <w:szCs w:val="24"/>
                <w:highlight w:val="none"/>
                <w:lang w:val="en-US" w:eastAsia="zh-CN"/>
              </w:rPr>
            </w:pPr>
            <w:r>
              <w:rPr>
                <w:rFonts w:hint="default" w:ascii="Times New Roman" w:hAnsi="Times New Roman" w:cs="Times New Roman"/>
                <w:snapToGrid w:val="0"/>
                <w:color w:val="auto"/>
                <w:spacing w:val="0"/>
                <w:kern w:val="0"/>
                <w:position w:val="0"/>
                <w:sz w:val="24"/>
                <w:szCs w:val="24"/>
                <w:highlight w:val="none"/>
                <w:lang w:val="en-US" w:eastAsia="zh-CN"/>
              </w:rPr>
              <w:t>15</w:t>
            </w:r>
          </w:p>
        </w:tc>
      </w:tr>
    </w:tbl>
    <w:p>
      <w:pPr>
        <w:pStyle w:val="12"/>
        <w:keepNext w:val="0"/>
        <w:keepLines w:val="0"/>
        <w:pageBreakBefore w:val="0"/>
        <w:widowControl w:val="0"/>
        <w:kinsoku/>
        <w:wordWrap/>
        <w:overflowPunct/>
        <w:topLinePunct w:val="0"/>
        <w:autoSpaceDE/>
        <w:autoSpaceDN/>
        <w:bidi w:val="0"/>
        <w:adjustRightInd/>
        <w:snapToGrid/>
        <w:spacing w:line="598" w:lineRule="exact"/>
        <w:textAlignment w:val="auto"/>
        <w:rPr>
          <w:rFonts w:hint="default" w:ascii="Times New Roman" w:hAnsi="Times New Roman" w:cs="Times New Roman"/>
          <w:color w:val="auto"/>
          <w:spacing w:val="0"/>
          <w:sz w:val="24"/>
          <w:szCs w:val="21"/>
          <w:highlight w:val="none"/>
          <w:lang w:val="en-US" w:eastAsia="zh-CN"/>
        </w:rPr>
      </w:pPr>
      <w:r>
        <w:rPr>
          <w:rFonts w:hint="default" w:ascii="Times New Roman" w:hAnsi="Times New Roman" w:cs="Times New Roman"/>
          <w:color w:val="auto"/>
          <w:spacing w:val="0"/>
          <w:sz w:val="24"/>
          <w:szCs w:val="21"/>
          <w:highlight w:val="none"/>
          <w:lang w:val="en-US" w:eastAsia="zh-CN"/>
        </w:rPr>
        <w:t xml:space="preserve">表1 秦创原装备制造高质量发展先行区建设方案发展目标 </w:t>
      </w:r>
    </w:p>
    <w:p>
      <w:pPr>
        <w:pStyle w:val="3"/>
        <w:keepNext w:val="0"/>
        <w:keepLines w:val="0"/>
        <w:pageBreakBefore w:val="0"/>
        <w:widowControl w:val="0"/>
        <w:kinsoku/>
        <w:wordWrap/>
        <w:overflowPunct/>
        <w:topLinePunct w:val="0"/>
        <w:autoSpaceDE/>
        <w:autoSpaceDN/>
        <w:bidi w:val="0"/>
        <w:adjustRightInd/>
        <w:snapToGrid/>
        <w:spacing w:line="598" w:lineRule="exact"/>
        <w:ind w:firstLine="640"/>
        <w:textAlignment w:val="auto"/>
        <w:rPr>
          <w:rFonts w:hint="default" w:ascii="Times New Roman" w:hAnsi="Times New Roman" w:cs="Times New Roman"/>
          <w:color w:val="auto"/>
          <w:spacing w:val="0"/>
          <w:highlight w:val="none"/>
        </w:rPr>
      </w:pPr>
      <w:r>
        <w:rPr>
          <w:rFonts w:hint="default" w:ascii="Times New Roman" w:hAnsi="Times New Roman" w:cs="Times New Roman"/>
          <w:color w:val="auto"/>
          <w:spacing w:val="0"/>
          <w:highlight w:val="none"/>
        </w:rPr>
        <w:t>二、重点任务</w:t>
      </w:r>
    </w:p>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（一）夯实产业底座，实施产业体系构建行动</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楷体_GB2312" w:cs="Times New Roman"/>
          <w:color w:val="auto"/>
          <w:spacing w:val="0"/>
          <w:highlight w:val="none"/>
          <w:lang w:val="en-US" w:eastAsia="zh-CN"/>
        </w:rPr>
      </w:pPr>
      <w:r>
        <w:rPr>
          <w:rFonts w:hint="default" w:ascii="Times New Roman" w:hAnsi="Times New Roman" w:cs="Times New Roman"/>
          <w:color w:val="auto"/>
          <w:spacing w:val="0"/>
          <w:highlight w:val="none"/>
        </w:rPr>
        <w:t>1.</w:t>
      </w:r>
      <w:r>
        <w:rPr>
          <w:rFonts w:hint="default" w:ascii="Times New Roman" w:hAnsi="Times New Roman" w:cs="Times New Roman"/>
          <w:color w:val="auto"/>
          <w:spacing w:val="0"/>
          <w:highlight w:val="none"/>
          <w:lang w:val="en-US" w:eastAsia="zh-CN"/>
        </w:rPr>
        <w:t xml:space="preserve"> 做大做强传统优势领域。</w:t>
      </w:r>
      <w:r>
        <w:rPr>
          <w:rFonts w:hint="default" w:ascii="Times New Roman" w:hAnsi="Times New Roman" w:eastAsia="仿宋_GB2312" w:cs="Times New Roman"/>
          <w:b w:val="0"/>
          <w:bCs w:val="0"/>
          <w:color w:val="auto"/>
          <w:spacing w:val="0"/>
          <w:kern w:val="2"/>
          <w:sz w:val="32"/>
          <w:szCs w:val="22"/>
          <w:highlight w:val="none"/>
          <w:lang w:val="en-US" w:eastAsia="zh-CN" w:bidi="ar-SA"/>
        </w:rPr>
        <w:t>做大做强航空装备、数控机床、输变电装备等装备制造传统优势领域，重点提升汉中在陕西省航空、数控机床、输变电装备</w:t>
      </w:r>
      <w:r>
        <w:rPr>
          <w:rFonts w:hint="eastAsia" w:cs="Times New Roman"/>
          <w:b w:val="0"/>
          <w:bCs w:val="0"/>
          <w:color w:val="auto"/>
          <w:spacing w:val="0"/>
          <w:kern w:val="2"/>
          <w:sz w:val="32"/>
          <w:szCs w:val="22"/>
          <w:highlight w:val="none"/>
          <w:lang w:val="en-US" w:eastAsia="zh-CN" w:bidi="ar-SA"/>
        </w:rPr>
        <w:t>3</w:t>
      </w:r>
      <w:r>
        <w:rPr>
          <w:rFonts w:hint="default" w:ascii="Times New Roman" w:hAnsi="Times New Roman" w:eastAsia="仿宋_GB2312" w:cs="Times New Roman"/>
          <w:b w:val="0"/>
          <w:bCs w:val="0"/>
          <w:color w:val="auto"/>
          <w:spacing w:val="0"/>
          <w:kern w:val="2"/>
          <w:sz w:val="32"/>
          <w:szCs w:val="22"/>
          <w:highlight w:val="none"/>
          <w:lang w:val="en-US" w:eastAsia="zh-CN" w:bidi="ar-SA"/>
        </w:rPr>
        <w:t>条重点产业链的市场占有率和引领带动力。以陕西飞机工业有限责任公司</w:t>
      </w:r>
      <w:r>
        <w:rPr>
          <w:rFonts w:hint="default" w:ascii="Times New Roman" w:hAnsi="Times New Roman" w:cs="Times New Roman"/>
          <w:b w:val="0"/>
          <w:bCs w:val="0"/>
          <w:color w:val="auto"/>
          <w:spacing w:val="0"/>
          <w:kern w:val="2"/>
          <w:sz w:val="32"/>
          <w:szCs w:val="22"/>
          <w:highlight w:val="none"/>
          <w:lang w:val="en-US" w:eastAsia="zh-CN" w:bidi="ar-SA"/>
        </w:rPr>
        <w:t>（以下简称陕飞公司）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为依托，按照</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提升主机、深化配套、强军拓民、延长链条</w:t>
      </w:r>
      <w:r>
        <w:rPr>
          <w:rFonts w:hint="default" w:ascii="Times New Roman" w:hAnsi="Times New Roman" w:cs="Times New Roman"/>
          <w:b w:val="0"/>
          <w:bCs w:val="0"/>
          <w:color w:val="auto"/>
          <w:spacing w:val="0"/>
          <w:kern w:val="2"/>
          <w:sz w:val="32"/>
          <w:szCs w:val="22"/>
          <w:highlight w:val="none"/>
          <w:lang w:val="en-US" w:eastAsia="zh-CN" w:bidi="ar-SA"/>
        </w:rPr>
        <w:t>”的</w:t>
      </w:r>
      <w:r>
        <w:rPr>
          <w:rFonts w:hint="default" w:ascii="Times New Roman" w:hAnsi="Times New Roman" w:eastAsia="仿宋_GB2312" w:cs="Times New Roman"/>
          <w:b w:val="0"/>
          <w:bCs w:val="0"/>
          <w:color w:val="auto"/>
          <w:spacing w:val="0"/>
          <w:kern w:val="2"/>
          <w:sz w:val="32"/>
          <w:szCs w:val="22"/>
          <w:highlight w:val="none"/>
          <w:lang w:val="en-US" w:eastAsia="zh-CN" w:bidi="ar-SA"/>
        </w:rPr>
        <w:t>思路，打造航空装备产业集群。支持陕西汉江机床有限公司</w:t>
      </w:r>
      <w:r>
        <w:rPr>
          <w:rFonts w:hint="default" w:ascii="Times New Roman" w:hAnsi="Times New Roman" w:cs="Times New Roman"/>
          <w:b w:val="0"/>
          <w:bCs w:val="0"/>
          <w:color w:val="auto"/>
          <w:spacing w:val="0"/>
          <w:kern w:val="2"/>
          <w:sz w:val="32"/>
          <w:szCs w:val="22"/>
          <w:highlight w:val="none"/>
          <w:lang w:val="en-US" w:eastAsia="zh-CN" w:bidi="ar-SA"/>
        </w:rPr>
        <w:t>（以下简称汉江机床公司）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、汉江工具有限责任公司</w:t>
      </w:r>
      <w:r>
        <w:rPr>
          <w:rFonts w:hint="default" w:ascii="Times New Roman" w:hAnsi="Times New Roman" w:cs="Times New Roman"/>
          <w:b w:val="0"/>
          <w:bCs w:val="0"/>
          <w:color w:val="auto"/>
          <w:spacing w:val="0"/>
          <w:kern w:val="2"/>
          <w:sz w:val="32"/>
          <w:szCs w:val="22"/>
          <w:highlight w:val="none"/>
          <w:lang w:val="en-US" w:eastAsia="zh-CN" w:bidi="ar-SA"/>
        </w:rPr>
        <w:t>（以下简称汉江工具公司）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等</w:t>
      </w:r>
      <w:r>
        <w:rPr>
          <w:rFonts w:hint="default" w:ascii="Times New Roman" w:hAnsi="Times New Roman" w:cs="Times New Roman"/>
          <w:b w:val="0"/>
          <w:bCs w:val="0"/>
          <w:color w:val="auto"/>
          <w:spacing w:val="0"/>
          <w:kern w:val="2"/>
          <w:sz w:val="32"/>
          <w:szCs w:val="22"/>
          <w:highlight w:val="none"/>
          <w:lang w:val="en-US" w:eastAsia="zh-CN" w:bidi="ar-SA"/>
        </w:rPr>
        <w:t>机床制造链主型</w:t>
      </w:r>
      <w:r>
        <w:rPr>
          <w:rFonts w:hint="default" w:ascii="Times New Roman" w:hAnsi="Times New Roman" w:eastAsia="仿宋_GB2312" w:cs="Times New Roman"/>
          <w:b w:val="0"/>
          <w:bCs w:val="0"/>
          <w:color w:val="auto"/>
          <w:spacing w:val="0"/>
          <w:kern w:val="2"/>
          <w:sz w:val="32"/>
          <w:szCs w:val="22"/>
          <w:highlight w:val="none"/>
          <w:lang w:val="en-US" w:eastAsia="zh-CN" w:bidi="ar-SA"/>
        </w:rPr>
        <w:t>企业加强技术创新和技改扩能，力促优势产品达到世界一流或领先水平，打造全国精密数控机床制造基地。依托</w:t>
      </w:r>
      <w:r>
        <w:rPr>
          <w:rFonts w:hint="default" w:ascii="Times New Roman" w:hAnsi="Times New Roman" w:eastAsia="仿宋_GB2312" w:cs="Times New Roman"/>
          <w:b w:val="0"/>
          <w:bCs w:val="0"/>
          <w:color w:val="auto"/>
          <w:spacing w:val="0"/>
          <w:kern w:val="2"/>
          <w:sz w:val="32"/>
          <w:szCs w:val="22"/>
          <w:highlight w:val="none"/>
          <w:lang w:val="en-US" w:eastAsia="zh-CN" w:bidi="ar-SA"/>
        </w:rPr>
        <w:fldChar w:fldCharType="begin"/>
      </w:r>
      <w:r>
        <w:rPr>
          <w:rFonts w:hint="default" w:ascii="Times New Roman" w:hAnsi="Times New Roman" w:eastAsia="仿宋_GB2312" w:cs="Times New Roman"/>
          <w:b w:val="0"/>
          <w:bCs w:val="0"/>
          <w:color w:val="auto"/>
          <w:spacing w:val="0"/>
          <w:kern w:val="2"/>
          <w:sz w:val="32"/>
          <w:szCs w:val="22"/>
          <w:highlight w:val="none"/>
          <w:lang w:val="en-US" w:eastAsia="zh-CN" w:bidi="ar-SA"/>
        </w:rPr>
        <w:instrText xml:space="preserve"> HYPERLINK "https://www.baidu.com/link?url=USmGzb7ERNixSnzavYH3mzpO9F24d_2HSDI6LLbTn_aEqyw_CPkcakqvyLh_HpC0uh1d0icp9XOBSLGRpsshqJd_WAspeHyret2qpPfdK4_&amp;wd=&amp;eqid=fd4808a40005812d000000026527b1db" \t "https://www.baidu.com/_blank" </w:instrText>
      </w:r>
      <w:r>
        <w:rPr>
          <w:rFonts w:hint="default" w:ascii="Times New Roman" w:hAnsi="Times New Roman" w:eastAsia="仿宋_GB2312" w:cs="Times New Roman"/>
          <w:b w:val="0"/>
          <w:bCs w:val="0"/>
          <w:color w:val="auto"/>
          <w:spacing w:val="0"/>
          <w:kern w:val="2"/>
          <w:sz w:val="32"/>
          <w:szCs w:val="22"/>
          <w:highlight w:val="none"/>
          <w:lang w:val="en-US" w:eastAsia="zh-CN" w:bidi="ar-SA"/>
        </w:rPr>
        <w:fldChar w:fldCharType="separate"/>
      </w:r>
      <w:r>
        <w:rPr>
          <w:rFonts w:hint="default" w:ascii="Times New Roman" w:hAnsi="Times New Roman" w:eastAsia="仿宋_GB2312" w:cs="Times New Roman"/>
          <w:b w:val="0"/>
          <w:bCs w:val="0"/>
          <w:color w:val="auto"/>
          <w:spacing w:val="0"/>
          <w:kern w:val="2"/>
          <w:sz w:val="32"/>
          <w:szCs w:val="22"/>
          <w:highlight w:val="none"/>
          <w:lang w:val="en-US" w:eastAsia="zh-CN" w:bidi="ar-SA"/>
        </w:rPr>
        <w:t>陕西汉中变压器有限责任公司</w:t>
      </w:r>
      <w:r>
        <w:rPr>
          <w:rFonts w:hint="default" w:ascii="Times New Roman" w:hAnsi="Times New Roman" w:eastAsia="仿宋_GB2312" w:cs="Times New Roman"/>
          <w:b w:val="0"/>
          <w:bCs w:val="0"/>
          <w:color w:val="auto"/>
          <w:spacing w:val="0"/>
          <w:kern w:val="2"/>
          <w:sz w:val="32"/>
          <w:szCs w:val="22"/>
          <w:highlight w:val="none"/>
          <w:lang w:val="en-US" w:eastAsia="zh-CN" w:bidi="ar-SA"/>
        </w:rPr>
        <w:fldChar w:fldCharType="end"/>
      </w:r>
      <w:r>
        <w:rPr>
          <w:rFonts w:hint="default" w:ascii="Times New Roman" w:hAnsi="Times New Roman" w:eastAsia="仿宋_GB2312" w:cs="Times New Roman"/>
          <w:b w:val="0"/>
          <w:bCs w:val="0"/>
          <w:color w:val="auto"/>
          <w:spacing w:val="0"/>
          <w:kern w:val="2"/>
          <w:sz w:val="32"/>
          <w:szCs w:val="22"/>
          <w:highlight w:val="none"/>
          <w:lang w:val="en-US" w:eastAsia="zh-CN" w:bidi="ar-SA"/>
        </w:rPr>
        <w:t>等重点企业，大力发展输变电装备产业。（</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单位：市工信局）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zh-CN" w:eastAsia="zh-CN" w:bidi="ar-SA"/>
        </w:rPr>
      </w:pPr>
      <w:r>
        <w:rPr>
          <w:rFonts w:hint="default" w:ascii="Times New Roman" w:hAnsi="Times New Roman" w:cs="Times New Roman"/>
          <w:color w:val="auto"/>
          <w:spacing w:val="0"/>
          <w:highlight w:val="none"/>
          <w:lang w:val="en-US" w:eastAsia="zh-CN"/>
        </w:rPr>
        <w:t>2. 培育壮大战略新兴领域。</w:t>
      </w:r>
      <w:r>
        <w:rPr>
          <w:rFonts w:hint="default" w:ascii="Times New Roman" w:hAnsi="Times New Roman" w:eastAsia="仿宋_GB2312" w:cs="Times New Roman"/>
          <w:b w:val="0"/>
          <w:bCs w:val="0"/>
          <w:color w:val="auto"/>
          <w:spacing w:val="0"/>
          <w:kern w:val="2"/>
          <w:sz w:val="32"/>
          <w:szCs w:val="22"/>
          <w:highlight w:val="none"/>
          <w:lang w:val="zh-CN" w:eastAsia="zh-CN" w:bidi="ar-SA"/>
        </w:rPr>
        <w:t>突出新技术应用、新领域拓展，</w:t>
      </w:r>
      <w:r>
        <w:rPr>
          <w:rFonts w:hint="default" w:ascii="Times New Roman" w:hAnsi="Times New Roman" w:eastAsia="仿宋_GB2312" w:cs="Times New Roman"/>
          <w:b w:val="0"/>
          <w:bCs w:val="0"/>
          <w:color w:val="auto"/>
          <w:spacing w:val="0"/>
          <w:kern w:val="2"/>
          <w:sz w:val="32"/>
          <w:szCs w:val="22"/>
          <w:highlight w:val="none"/>
          <w:lang w:val="en-US" w:eastAsia="zh-CN" w:bidi="ar-SA"/>
        </w:rPr>
        <w:t>培育</w:t>
      </w:r>
      <w:r>
        <w:rPr>
          <w:rFonts w:hint="default" w:ascii="Times New Roman" w:hAnsi="Times New Roman" w:eastAsia="仿宋_GB2312" w:cs="Times New Roman"/>
          <w:b w:val="0"/>
          <w:bCs w:val="0"/>
          <w:color w:val="auto"/>
          <w:spacing w:val="0"/>
          <w:kern w:val="2"/>
          <w:sz w:val="32"/>
          <w:szCs w:val="22"/>
          <w:highlight w:val="none"/>
          <w:lang w:val="zh-CN" w:eastAsia="zh-CN" w:bidi="ar-SA"/>
        </w:rPr>
        <w:t>壮大</w:t>
      </w:r>
      <w:r>
        <w:rPr>
          <w:rFonts w:hint="default" w:ascii="Times New Roman" w:hAnsi="Times New Roman" w:eastAsia="仿宋_GB2312" w:cs="Times New Roman"/>
          <w:b w:val="0"/>
          <w:bCs w:val="0"/>
          <w:color w:val="auto"/>
          <w:spacing w:val="0"/>
          <w:kern w:val="2"/>
          <w:sz w:val="32"/>
          <w:szCs w:val="22"/>
          <w:highlight w:val="none"/>
          <w:lang w:val="en-US" w:eastAsia="zh-CN" w:bidi="ar-SA"/>
        </w:rPr>
        <w:t>智能传感器</w:t>
      </w:r>
      <w:r>
        <w:rPr>
          <w:rFonts w:hint="default" w:ascii="Times New Roman" w:hAnsi="Times New Roman" w:eastAsia="仿宋_GB2312" w:cs="Times New Roman"/>
          <w:b w:val="0"/>
          <w:bCs w:val="0"/>
          <w:color w:val="auto"/>
          <w:spacing w:val="0"/>
          <w:kern w:val="2"/>
          <w:sz w:val="32"/>
          <w:szCs w:val="22"/>
          <w:highlight w:val="none"/>
          <w:lang w:val="zh-CN" w:eastAsia="zh-CN" w:bidi="ar-SA"/>
        </w:rPr>
        <w:t>、工业机器人等战略性新兴产业，</w:t>
      </w:r>
      <w:r>
        <w:rPr>
          <w:rFonts w:hint="default" w:ascii="Times New Roman" w:hAnsi="Times New Roman" w:cs="Times New Roman"/>
          <w:b w:val="0"/>
          <w:bCs w:val="0"/>
          <w:color w:val="auto"/>
          <w:spacing w:val="0"/>
          <w:kern w:val="2"/>
          <w:sz w:val="32"/>
          <w:szCs w:val="22"/>
          <w:highlight w:val="none"/>
          <w:lang w:val="en-US" w:eastAsia="zh-CN" w:bidi="ar-SA"/>
        </w:rPr>
        <w:t>增添</w:t>
      </w:r>
      <w:r>
        <w:rPr>
          <w:rFonts w:hint="default" w:ascii="Times New Roman" w:hAnsi="Times New Roman" w:eastAsia="仿宋_GB2312" w:cs="Times New Roman"/>
          <w:b w:val="0"/>
          <w:bCs w:val="0"/>
          <w:color w:val="auto"/>
          <w:spacing w:val="0"/>
          <w:kern w:val="2"/>
          <w:sz w:val="32"/>
          <w:szCs w:val="22"/>
          <w:highlight w:val="none"/>
          <w:lang w:val="en-US" w:eastAsia="zh-CN" w:bidi="ar-SA"/>
        </w:rPr>
        <w:t>发展新动能</w:t>
      </w:r>
      <w:r>
        <w:rPr>
          <w:rFonts w:hint="default" w:ascii="Times New Roman" w:hAnsi="Times New Roman" w:eastAsia="仿宋_GB2312"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依托中航电测仪器股份有限公司</w:t>
      </w:r>
      <w:r>
        <w:rPr>
          <w:rFonts w:hint="default" w:ascii="Times New Roman" w:hAnsi="Times New Roman" w:cs="Times New Roman"/>
          <w:b w:val="0"/>
          <w:bCs w:val="0"/>
          <w:color w:val="auto"/>
          <w:spacing w:val="0"/>
          <w:kern w:val="2"/>
          <w:sz w:val="32"/>
          <w:szCs w:val="22"/>
          <w:highlight w:val="none"/>
          <w:lang w:val="en-US" w:eastAsia="zh-CN" w:bidi="ar-SA"/>
        </w:rPr>
        <w:t>（以下简称中航电测公司）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等电子信息链主型企业，</w:t>
      </w:r>
      <w:r>
        <w:rPr>
          <w:rFonts w:hint="default" w:ascii="Times New Roman" w:hAnsi="Times New Roman" w:eastAsia="仿宋_GB2312" w:cs="Times New Roman"/>
          <w:b w:val="0"/>
          <w:bCs w:val="0"/>
          <w:color w:val="auto"/>
          <w:spacing w:val="0"/>
          <w:kern w:val="2"/>
          <w:sz w:val="32"/>
          <w:szCs w:val="22"/>
          <w:highlight w:val="none"/>
          <w:lang w:val="zh-CN" w:eastAsia="zh-CN" w:bidi="ar-SA"/>
        </w:rPr>
        <w:t>加快新型传感器的研发和规模量产步伐，</w:t>
      </w:r>
      <w:r>
        <w:rPr>
          <w:rFonts w:hint="default" w:ascii="Times New Roman" w:hAnsi="Times New Roman" w:eastAsia="仿宋_GB2312" w:cs="Times New Roman"/>
          <w:b w:val="0"/>
          <w:bCs w:val="0"/>
          <w:color w:val="auto"/>
          <w:spacing w:val="0"/>
          <w:kern w:val="2"/>
          <w:sz w:val="32"/>
          <w:szCs w:val="22"/>
          <w:highlight w:val="none"/>
          <w:lang w:val="en-US" w:eastAsia="zh-CN" w:bidi="ar-SA"/>
        </w:rPr>
        <w:t>打造传感器及关联电子信息产业集聚发展新高地。</w:t>
      </w:r>
      <w:r>
        <w:rPr>
          <w:rFonts w:hint="default" w:ascii="Times New Roman" w:hAnsi="Times New Roman" w:eastAsia="仿宋_GB2312" w:cs="Times New Roman"/>
          <w:b w:val="0"/>
          <w:bCs w:val="0"/>
          <w:color w:val="auto"/>
          <w:spacing w:val="0"/>
          <w:kern w:val="2"/>
          <w:sz w:val="32"/>
          <w:szCs w:val="22"/>
          <w:highlight w:val="none"/>
          <w:lang w:val="zh-CN" w:eastAsia="zh-CN" w:bidi="ar-SA"/>
        </w:rPr>
        <w:t>加大工业机器人在冶金工业、食品工业等领域的推广应用力度，引导传统工业企业实施生产线智能化改造，积极创建智能工厂、智能车间。</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单位：市工信局）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zh-CN" w:eastAsia="zh-CN" w:bidi="ar-SA"/>
        </w:rPr>
      </w:pPr>
      <w:r>
        <w:rPr>
          <w:rFonts w:hint="default" w:ascii="Times New Roman" w:hAnsi="Times New Roman" w:cs="Times New Roman"/>
          <w:color w:val="auto"/>
          <w:spacing w:val="0"/>
          <w:highlight w:val="none"/>
          <w:lang w:val="en-US" w:eastAsia="zh-CN"/>
        </w:rPr>
        <w:t>3. 抢滩占先未来前沿领域。</w:t>
      </w:r>
      <w:r>
        <w:rPr>
          <w:rFonts w:hint="default" w:ascii="Times New Roman" w:hAnsi="Times New Roman" w:eastAsia="仿宋_GB2312" w:cs="Times New Roman"/>
          <w:b w:val="0"/>
          <w:bCs w:val="0"/>
          <w:color w:val="auto"/>
          <w:spacing w:val="0"/>
          <w:kern w:val="2"/>
          <w:sz w:val="32"/>
          <w:szCs w:val="22"/>
          <w:highlight w:val="none"/>
          <w:lang w:val="zh-CN" w:eastAsia="zh-CN" w:bidi="ar-SA"/>
        </w:rPr>
        <w:t>立足现有装备制造基础开辟新领域、新赛道，</w:t>
      </w:r>
      <w:r>
        <w:rPr>
          <w:rFonts w:hint="default" w:ascii="Times New Roman" w:hAnsi="Times New Roman" w:cs="Times New Roman"/>
          <w:b w:val="0"/>
          <w:bCs w:val="0"/>
          <w:color w:val="auto"/>
          <w:spacing w:val="0"/>
          <w:kern w:val="2"/>
          <w:sz w:val="32"/>
          <w:szCs w:val="22"/>
          <w:highlight w:val="none"/>
          <w:lang w:val="en-US" w:eastAsia="zh-CN" w:bidi="ar-SA"/>
        </w:rPr>
        <w:t>坚持</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优中培精、有中育新、无中生有</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cs="Times New Roman"/>
          <w:b w:val="0"/>
          <w:bCs w:val="0"/>
          <w:color w:val="auto"/>
          <w:spacing w:val="0"/>
          <w:kern w:val="2"/>
          <w:sz w:val="32"/>
          <w:szCs w:val="22"/>
          <w:highlight w:val="none"/>
          <w:lang w:val="en-US" w:eastAsia="zh-CN" w:bidi="ar-SA"/>
        </w:rPr>
        <w:t>的</w:t>
      </w:r>
      <w:r>
        <w:rPr>
          <w:rFonts w:hint="default" w:ascii="Times New Roman" w:hAnsi="Times New Roman" w:eastAsia="仿宋_GB2312" w:cs="Times New Roman"/>
          <w:b w:val="0"/>
          <w:bCs w:val="0"/>
          <w:color w:val="auto"/>
          <w:spacing w:val="0"/>
          <w:kern w:val="2"/>
          <w:sz w:val="32"/>
          <w:szCs w:val="22"/>
          <w:highlight w:val="none"/>
          <w:lang w:val="zh-CN" w:eastAsia="zh-CN" w:bidi="ar-SA"/>
        </w:rPr>
        <w:t>路径，强化前瞻布局，</w:t>
      </w:r>
      <w:r>
        <w:rPr>
          <w:rFonts w:hint="default" w:ascii="Times New Roman" w:hAnsi="Times New Roman" w:eastAsia="仿宋_GB2312" w:cs="Times New Roman"/>
          <w:b w:val="0"/>
          <w:bCs w:val="0"/>
          <w:color w:val="auto"/>
          <w:spacing w:val="0"/>
          <w:kern w:val="2"/>
          <w:sz w:val="32"/>
          <w:szCs w:val="22"/>
          <w:highlight w:val="none"/>
          <w:lang w:val="en-US" w:eastAsia="zh-CN" w:bidi="ar-SA"/>
        </w:rPr>
        <w:t>在</w:t>
      </w:r>
      <w:r>
        <w:rPr>
          <w:rFonts w:hint="default" w:ascii="Times New Roman" w:hAnsi="Times New Roman" w:eastAsia="仿宋_GB2312" w:cs="Times New Roman"/>
          <w:b w:val="0"/>
          <w:bCs w:val="0"/>
          <w:color w:val="auto"/>
          <w:spacing w:val="0"/>
          <w:kern w:val="2"/>
          <w:sz w:val="32"/>
          <w:szCs w:val="22"/>
          <w:highlight w:val="none"/>
          <w:lang w:val="zh-CN" w:eastAsia="zh-CN" w:bidi="ar-SA"/>
        </w:rPr>
        <w:t>未来材料、未来空间、未来智能等</w:t>
      </w:r>
      <w:r>
        <w:rPr>
          <w:rFonts w:hint="default" w:ascii="Times New Roman" w:hAnsi="Times New Roman" w:eastAsia="仿宋_GB2312" w:cs="Times New Roman"/>
          <w:b w:val="0"/>
          <w:bCs w:val="0"/>
          <w:color w:val="auto"/>
          <w:spacing w:val="0"/>
          <w:kern w:val="2"/>
          <w:sz w:val="32"/>
          <w:szCs w:val="22"/>
          <w:highlight w:val="none"/>
          <w:lang w:val="en-US" w:eastAsia="zh-CN" w:bidi="ar-SA"/>
        </w:rPr>
        <w:t>领域超前布局，争取产出一批</w:t>
      </w:r>
      <w:r>
        <w:rPr>
          <w:rFonts w:hint="default" w:ascii="Times New Roman" w:hAnsi="Times New Roman" w:eastAsia="仿宋_GB2312" w:cs="Times New Roman"/>
          <w:b w:val="0"/>
          <w:bCs w:val="0"/>
          <w:color w:val="auto"/>
          <w:spacing w:val="0"/>
          <w:kern w:val="2"/>
          <w:sz w:val="32"/>
          <w:szCs w:val="22"/>
          <w:highlight w:val="none"/>
          <w:lang w:val="zh-CN" w:eastAsia="zh-CN" w:bidi="ar-SA"/>
        </w:rPr>
        <w:t>具有影响力的硬核成果</w:t>
      </w:r>
      <w:r>
        <w:rPr>
          <w:rFonts w:hint="default" w:ascii="Times New Roman" w:hAnsi="Times New Roman" w:eastAsia="仿宋_GB2312" w:cs="Times New Roman"/>
          <w:b w:val="0"/>
          <w:bCs w:val="0"/>
          <w:color w:val="auto"/>
          <w:spacing w:val="0"/>
          <w:kern w:val="2"/>
          <w:sz w:val="32"/>
          <w:szCs w:val="22"/>
          <w:highlight w:val="none"/>
          <w:lang w:val="en-US" w:eastAsia="zh-CN" w:bidi="ar-SA"/>
        </w:rPr>
        <w:t>和</w:t>
      </w:r>
      <w:r>
        <w:rPr>
          <w:rFonts w:hint="default" w:ascii="Times New Roman" w:hAnsi="Times New Roman" w:eastAsia="仿宋_GB2312" w:cs="Times New Roman"/>
          <w:b w:val="0"/>
          <w:bCs w:val="0"/>
          <w:color w:val="auto"/>
          <w:spacing w:val="0"/>
          <w:kern w:val="2"/>
          <w:sz w:val="32"/>
          <w:szCs w:val="22"/>
          <w:highlight w:val="none"/>
          <w:lang w:val="zh-CN" w:eastAsia="zh-CN" w:bidi="ar-SA"/>
        </w:rPr>
        <w:t>创新企业。鼓励引导优势企业联合科研机构和高校建设未来产业领域的重点实验室、工程技术研究中心、产业技术研究院等重大创新平台，提升原始创新和应用能力。谋划打造</w:t>
      </w:r>
      <w:r>
        <w:rPr>
          <w:rFonts w:hint="default" w:ascii="Times New Roman" w:hAnsi="Times New Roman" w:eastAsia="仿宋_GB2312" w:cs="Times New Roman"/>
          <w:b w:val="0"/>
          <w:bCs w:val="0"/>
          <w:color w:val="auto"/>
          <w:spacing w:val="0"/>
          <w:kern w:val="2"/>
          <w:sz w:val="32"/>
          <w:szCs w:val="22"/>
          <w:highlight w:val="none"/>
          <w:lang w:val="en-US" w:eastAsia="zh-CN" w:bidi="ar-SA"/>
        </w:rPr>
        <w:t>1-2</w:t>
      </w:r>
      <w:r>
        <w:rPr>
          <w:rFonts w:hint="default" w:ascii="Times New Roman" w:hAnsi="Times New Roman" w:eastAsia="仿宋_GB2312" w:cs="Times New Roman"/>
          <w:b w:val="0"/>
          <w:bCs w:val="0"/>
          <w:color w:val="auto"/>
          <w:spacing w:val="0"/>
          <w:kern w:val="2"/>
          <w:sz w:val="32"/>
          <w:szCs w:val="22"/>
          <w:highlight w:val="none"/>
          <w:lang w:val="zh-CN" w:eastAsia="zh-CN" w:bidi="ar-SA"/>
        </w:rPr>
        <w:t>个未来产业先导区，</w:t>
      </w:r>
      <w:r>
        <w:rPr>
          <w:rFonts w:hint="default" w:ascii="Times New Roman" w:hAnsi="Times New Roman" w:eastAsia="仿宋_GB2312" w:cs="Times New Roman"/>
          <w:b w:val="0"/>
          <w:bCs w:val="0"/>
          <w:color w:val="auto"/>
          <w:spacing w:val="0"/>
          <w:kern w:val="2"/>
          <w:sz w:val="32"/>
          <w:szCs w:val="22"/>
          <w:highlight w:val="none"/>
          <w:lang w:val="en-US" w:eastAsia="zh-CN" w:bidi="ar-SA"/>
        </w:rPr>
        <w:t>围绕未来产业领域搭建10个</w:t>
      </w:r>
      <w:r>
        <w:rPr>
          <w:rFonts w:hint="default" w:ascii="Times New Roman" w:hAnsi="Times New Roman" w:eastAsia="仿宋_GB2312" w:cs="Times New Roman"/>
          <w:b w:val="0"/>
          <w:bCs w:val="0"/>
          <w:color w:val="auto"/>
          <w:spacing w:val="0"/>
          <w:kern w:val="2"/>
          <w:sz w:val="32"/>
          <w:szCs w:val="22"/>
          <w:highlight w:val="none"/>
          <w:lang w:val="zh-CN" w:eastAsia="zh-CN" w:bidi="ar-SA"/>
        </w:rPr>
        <w:t>融合性、综合性应用场景，</w:t>
      </w:r>
      <w:r>
        <w:rPr>
          <w:rFonts w:hint="default" w:ascii="Times New Roman" w:hAnsi="Times New Roman" w:cs="Times New Roman"/>
          <w:b w:val="0"/>
          <w:bCs w:val="0"/>
          <w:color w:val="auto"/>
          <w:spacing w:val="0"/>
          <w:kern w:val="2"/>
          <w:sz w:val="32"/>
          <w:szCs w:val="22"/>
          <w:highlight w:val="none"/>
          <w:lang w:val="en-US" w:eastAsia="zh-CN" w:bidi="ar-SA"/>
        </w:rPr>
        <w:t>强化</w:t>
      </w:r>
      <w:r>
        <w:rPr>
          <w:rFonts w:hint="default" w:ascii="Times New Roman" w:hAnsi="Times New Roman" w:eastAsia="仿宋_GB2312" w:cs="Times New Roman"/>
          <w:b w:val="0"/>
          <w:bCs w:val="0"/>
          <w:color w:val="auto"/>
          <w:spacing w:val="0"/>
          <w:kern w:val="2"/>
          <w:sz w:val="32"/>
          <w:szCs w:val="22"/>
          <w:highlight w:val="none"/>
          <w:lang w:val="zh-CN" w:eastAsia="zh-CN" w:bidi="ar-SA"/>
        </w:rPr>
        <w:t>创新资源的空间集聚，在产业发展路径模式、体制机制、制度政策等方面开展探索创新。</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单位：市科技局）</w:t>
      </w:r>
    </w:p>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（二）提升传统产业，实施产业迭代升级行动</w:t>
      </w:r>
    </w:p>
    <w:p>
      <w:pPr>
        <w:pStyle w:val="6"/>
        <w:keepNext w:val="0"/>
        <w:keepLines w:val="0"/>
        <w:pageBreakBefore w:val="0"/>
        <w:widowControl w:val="0"/>
        <w:kinsoku/>
        <w:wordWrap/>
        <w:overflowPunct/>
        <w:topLinePunct w:val="0"/>
        <w:autoSpaceDE/>
        <w:autoSpaceDN/>
        <w:bidi w:val="0"/>
        <w:adjustRightInd/>
        <w:snapToGrid/>
        <w:spacing w:line="598" w:lineRule="exact"/>
        <w:ind w:firstLine="643"/>
        <w:textAlignment w:val="auto"/>
        <w:outlineLvl w:val="2"/>
        <w:rPr>
          <w:rFonts w:hint="default" w:ascii="Times New Roman" w:hAnsi="Times New Roman" w:cs="Times New Roman"/>
          <w:color w:val="auto"/>
          <w:spacing w:val="0"/>
          <w:highlight w:val="none"/>
          <w:lang w:val="zh-CN"/>
        </w:rPr>
      </w:pPr>
      <w:r>
        <w:rPr>
          <w:rFonts w:hint="default" w:ascii="Times New Roman" w:hAnsi="Times New Roman" w:cs="Times New Roman"/>
          <w:b/>
          <w:bCs/>
          <w:color w:val="auto"/>
          <w:spacing w:val="0"/>
          <w:szCs w:val="32"/>
          <w:highlight w:val="none"/>
        </w:rPr>
        <w:t>1.</w:t>
      </w:r>
      <w:r>
        <w:rPr>
          <w:rFonts w:hint="default" w:ascii="Times New Roman" w:hAnsi="Times New Roman" w:cs="Times New Roman"/>
          <w:color w:val="auto"/>
          <w:spacing w:val="0"/>
          <w:highlight w:val="none"/>
          <w:lang w:val="en-US" w:eastAsia="zh-CN"/>
        </w:rPr>
        <w:t xml:space="preserve"> </w:t>
      </w:r>
      <w:r>
        <w:rPr>
          <w:rFonts w:hint="default" w:ascii="Times New Roman" w:hAnsi="Times New Roman" w:cs="Times New Roman"/>
          <w:b/>
          <w:bCs/>
          <w:color w:val="auto"/>
          <w:spacing w:val="0"/>
          <w:szCs w:val="32"/>
          <w:highlight w:val="none"/>
        </w:rPr>
        <w:t>深化数字化智能化转型</w:t>
      </w:r>
      <w:r>
        <w:rPr>
          <w:rFonts w:hint="default" w:ascii="Times New Roman" w:hAnsi="Times New Roman" w:cs="Times New Roman"/>
          <w:b/>
          <w:bCs/>
          <w:color w:val="auto"/>
          <w:spacing w:val="0"/>
          <w:szCs w:val="32"/>
          <w:highlight w:val="none"/>
          <w:lang w:eastAsia="zh-CN"/>
        </w:rPr>
        <w:t>。</w:t>
      </w:r>
      <w:r>
        <w:rPr>
          <w:rFonts w:hint="default" w:ascii="Times New Roman" w:hAnsi="Times New Roman" w:cs="Times New Roman"/>
          <w:color w:val="auto"/>
          <w:spacing w:val="0"/>
          <w:highlight w:val="none"/>
          <w:lang w:val="en-US" w:eastAsia="zh-CN"/>
        </w:rPr>
        <w:t>实施智能制造试点示范培育，</w:t>
      </w:r>
      <w:r>
        <w:rPr>
          <w:rFonts w:hint="default" w:ascii="Times New Roman" w:hAnsi="Times New Roman" w:cs="Times New Roman"/>
          <w:color w:val="auto"/>
          <w:spacing w:val="0"/>
          <w:kern w:val="21"/>
          <w:szCs w:val="32"/>
          <w:highlight w:val="none"/>
        </w:rPr>
        <w:t>加快企业智能制造升级步伐</w:t>
      </w:r>
      <w:r>
        <w:rPr>
          <w:rFonts w:hint="default" w:ascii="Times New Roman" w:hAnsi="Times New Roman" w:cs="Times New Roman"/>
          <w:color w:val="auto"/>
          <w:spacing w:val="0"/>
          <w:highlight w:val="none"/>
        </w:rPr>
        <w:t>，推动全市装备制造业由传统制造方式加快向智能制造方式转变</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lang w:val="en-US" w:eastAsia="zh-CN"/>
        </w:rPr>
        <w:t>鼓励工业企业大力实施“机器换人、设备换芯、生产换线”等技改项目，提高装备产品智能化水平</w:t>
      </w:r>
      <w:r>
        <w:rPr>
          <w:rFonts w:hint="default" w:ascii="Times New Roman" w:hAnsi="Times New Roman" w:cs="Times New Roman"/>
          <w:color w:val="auto"/>
          <w:spacing w:val="0"/>
          <w:kern w:val="21"/>
          <w:szCs w:val="32"/>
          <w:highlight w:val="none"/>
        </w:rPr>
        <w:t>，</w:t>
      </w:r>
      <w:r>
        <w:rPr>
          <w:rFonts w:hint="default" w:ascii="Times New Roman" w:hAnsi="Times New Roman" w:cs="Times New Roman"/>
          <w:color w:val="auto"/>
          <w:spacing w:val="0"/>
          <w:highlight w:val="none"/>
          <w:lang w:val="en-US" w:eastAsia="zh-CN"/>
        </w:rPr>
        <w:t>打造智能制造样板，争取创建国家智能制造示范企业、应用场景及陕西省级智能工厂、智能车间、智能产线认定企业。引导平台企业、装备制造企业、信息技术企业等企业开展跨界合作，同步推进企业级、行业级、综合级工业互联网平台建设，打造多层次、系统化的工业互联网平台体系，深入实施企业“上云用数赋智”行动，为传统装备制造企业数字化转型提供支撑。推动生产性服务业与装备制造产业融合发展，实施服务型制造企业培育计划，促进运维服务、检验检测、金融服务与装备制造产业深度融合，支持有条件的县（区）建设装备制造检验检测中心、大数据服务平台、备品备件云平台、金融服务平台等生产性服务机构，支持企业发展个性化定制、共享制造、供应链管理等服务型制造新业态新模式。（</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highlight w:val="none"/>
          <w:lang w:val="en-US" w:eastAsia="zh-CN"/>
        </w:rPr>
        <w:t>单位：市工信局）</w:t>
      </w:r>
    </w:p>
    <w:p>
      <w:pPr>
        <w:pStyle w:val="6"/>
        <w:keepNext w:val="0"/>
        <w:keepLines w:val="0"/>
        <w:pageBreakBefore w:val="0"/>
        <w:widowControl w:val="0"/>
        <w:kinsoku/>
        <w:wordWrap/>
        <w:overflowPunct/>
        <w:topLinePunct w:val="0"/>
        <w:autoSpaceDE/>
        <w:autoSpaceDN/>
        <w:bidi w:val="0"/>
        <w:adjustRightInd/>
        <w:snapToGrid/>
        <w:spacing w:line="598" w:lineRule="exact"/>
        <w:ind w:firstLine="643"/>
        <w:textAlignment w:val="auto"/>
        <w:outlineLvl w:val="2"/>
        <w:rPr>
          <w:rFonts w:hint="default" w:ascii="Times New Roman" w:hAnsi="Times New Roman" w:eastAsia="楷体_GB2312" w:cs="Times New Roman"/>
          <w:color w:val="auto"/>
          <w:spacing w:val="0"/>
          <w:highlight w:val="none"/>
          <w:lang w:val="en-US" w:eastAsia="zh-CN"/>
        </w:rPr>
      </w:pPr>
      <w:r>
        <w:rPr>
          <w:rFonts w:hint="default" w:ascii="Times New Roman" w:hAnsi="Times New Roman" w:cs="Times New Roman"/>
          <w:b/>
          <w:bCs/>
          <w:color w:val="auto"/>
          <w:spacing w:val="0"/>
          <w:szCs w:val="32"/>
          <w:highlight w:val="none"/>
        </w:rPr>
        <w:t>2.</w:t>
      </w:r>
      <w:r>
        <w:rPr>
          <w:rFonts w:hint="default" w:ascii="Times New Roman" w:hAnsi="Times New Roman" w:cs="Times New Roman"/>
          <w:color w:val="auto"/>
          <w:spacing w:val="0"/>
          <w:highlight w:val="none"/>
          <w:lang w:val="en-US" w:eastAsia="zh-CN"/>
        </w:rPr>
        <w:t xml:space="preserve"> </w:t>
      </w:r>
      <w:r>
        <w:rPr>
          <w:rFonts w:hint="default" w:ascii="Times New Roman" w:hAnsi="Times New Roman" w:cs="Times New Roman"/>
          <w:b/>
          <w:bCs/>
          <w:color w:val="auto"/>
          <w:spacing w:val="0"/>
          <w:szCs w:val="32"/>
          <w:highlight w:val="none"/>
        </w:rPr>
        <w:t>提升装备制造质量品牌</w:t>
      </w:r>
      <w:r>
        <w:rPr>
          <w:rFonts w:hint="default" w:ascii="Times New Roman" w:hAnsi="Times New Roman" w:cs="Times New Roman"/>
          <w:b/>
          <w:bCs/>
          <w:color w:val="auto"/>
          <w:spacing w:val="0"/>
          <w:szCs w:val="32"/>
          <w:highlight w:val="none"/>
          <w:lang w:eastAsia="zh-CN"/>
        </w:rPr>
        <w:t>。</w:t>
      </w:r>
      <w:r>
        <w:rPr>
          <w:rFonts w:hint="default" w:ascii="Times New Roman" w:hAnsi="Times New Roman" w:cs="Times New Roman"/>
          <w:color w:val="auto"/>
          <w:spacing w:val="0"/>
          <w:highlight w:val="none"/>
          <w:lang w:val="en-US" w:eastAsia="zh-CN"/>
        </w:rPr>
        <w:t>支持企业提升质量品牌，走</w:t>
      </w:r>
      <w:r>
        <w:rPr>
          <w:rFonts w:hint="default" w:ascii="Times New Roman" w:hAnsi="Times New Roman" w:cs="Times New Roman"/>
          <w:color w:val="auto"/>
          <w:spacing w:val="0"/>
          <w:highlight w:val="none"/>
        </w:rPr>
        <w:t>高端化</w:t>
      </w:r>
      <w:r>
        <w:rPr>
          <w:rFonts w:hint="default" w:ascii="Times New Roman" w:hAnsi="Times New Roman" w:cs="Times New Roman"/>
          <w:color w:val="auto"/>
          <w:spacing w:val="0"/>
          <w:highlight w:val="none"/>
          <w:lang w:val="en-US" w:eastAsia="zh-CN"/>
        </w:rPr>
        <w:t>发展路线</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提升装备产品质量，支持企业以对质量影响较大的关键工序和特殊工序为突破口，优化生产工艺流程，推动一批重点产品达到国际先进水平</w:t>
      </w:r>
      <w:r>
        <w:rPr>
          <w:rFonts w:hint="default" w:ascii="Times New Roman" w:hAnsi="Times New Roman" w:cs="Times New Roman"/>
          <w:color w:val="auto"/>
          <w:spacing w:val="0"/>
          <w:highlight w:val="none"/>
          <w:lang w:val="en-US" w:eastAsia="zh-CN"/>
        </w:rPr>
        <w:t>。</w:t>
      </w:r>
      <w:r>
        <w:rPr>
          <w:rFonts w:hint="default" w:ascii="Times New Roman" w:hAnsi="Times New Roman" w:cs="Times New Roman"/>
          <w:color w:val="auto"/>
          <w:spacing w:val="0"/>
          <w:highlight w:val="none"/>
        </w:rPr>
        <w:t>实施品牌提升专项行动，引导企业树立品牌意识，加强自主化品牌建设，</w:t>
      </w:r>
      <w:r>
        <w:rPr>
          <w:rFonts w:hint="default" w:ascii="Times New Roman" w:hAnsi="Times New Roman" w:cs="Times New Roman"/>
          <w:color w:val="auto"/>
          <w:spacing w:val="0"/>
          <w:highlight w:val="none"/>
          <w:lang w:val="en-US" w:eastAsia="zh-CN"/>
        </w:rPr>
        <w:t>谋划组建汉中装备制造品牌建设促进中心，每年举办2-3场系列“汉中制造”推介会，</w:t>
      </w:r>
      <w:r>
        <w:rPr>
          <w:rFonts w:hint="default" w:ascii="Times New Roman" w:hAnsi="Times New Roman" w:cs="Times New Roman"/>
          <w:color w:val="auto"/>
          <w:spacing w:val="0"/>
          <w:highlight w:val="none"/>
        </w:rPr>
        <w:t>提升</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汉机</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汉工</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汉川</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精利</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等汉中装备品牌知名度</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将</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中国刀具在汉中</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中国磨床汉中造</w:t>
      </w:r>
      <w:r>
        <w:rPr>
          <w:rFonts w:hint="default" w:ascii="Times New Roman" w:hAnsi="Times New Roman" w:cs="Times New Roman"/>
          <w:color w:val="auto"/>
          <w:spacing w:val="0"/>
          <w:highlight w:val="none"/>
          <w:lang w:eastAsia="zh-CN"/>
        </w:rPr>
        <w:t>”</w:t>
      </w:r>
      <w:r>
        <w:rPr>
          <w:rFonts w:hint="default" w:ascii="Times New Roman" w:hAnsi="Times New Roman" w:cs="Times New Roman"/>
          <w:color w:val="auto"/>
          <w:spacing w:val="0"/>
          <w:highlight w:val="none"/>
        </w:rPr>
        <w:t>打造成汉中城市形象新名片。</w:t>
      </w:r>
      <w:r>
        <w:rPr>
          <w:rFonts w:hint="default" w:ascii="Times New Roman" w:hAnsi="Times New Roman" w:cs="Times New Roman"/>
          <w:color w:val="auto"/>
          <w:spacing w:val="0"/>
          <w:highlight w:val="none"/>
          <w:lang w:val="en-US" w:eastAsia="zh-CN"/>
        </w:rPr>
        <w:t>支持企业</w:t>
      </w:r>
      <w:r>
        <w:rPr>
          <w:rFonts w:hint="default" w:ascii="Times New Roman" w:hAnsi="Times New Roman" w:cs="Times New Roman"/>
          <w:color w:val="auto"/>
          <w:spacing w:val="0"/>
          <w:highlight w:val="none"/>
        </w:rPr>
        <w:t>主导</w:t>
      </w:r>
      <w:r>
        <w:rPr>
          <w:rFonts w:hint="default" w:ascii="Times New Roman" w:hAnsi="Times New Roman" w:cs="Times New Roman"/>
          <w:color w:val="auto"/>
          <w:spacing w:val="0"/>
          <w:highlight w:val="none"/>
          <w:lang w:val="en-US" w:eastAsia="zh-CN"/>
        </w:rPr>
        <w:t>或参与</w:t>
      </w:r>
      <w:r>
        <w:rPr>
          <w:rFonts w:hint="default" w:ascii="Times New Roman" w:hAnsi="Times New Roman" w:cs="Times New Roman"/>
          <w:color w:val="auto"/>
          <w:spacing w:val="0"/>
          <w:highlight w:val="none"/>
        </w:rPr>
        <w:t>制定国家标准</w:t>
      </w:r>
      <w:r>
        <w:rPr>
          <w:rFonts w:hint="default" w:ascii="Times New Roman" w:hAnsi="Times New Roman" w:cs="Times New Roman"/>
          <w:color w:val="auto"/>
          <w:spacing w:val="0"/>
          <w:highlight w:val="none"/>
          <w:lang w:val="en-US" w:eastAsia="zh-CN"/>
        </w:rPr>
        <w:t>和</w:t>
      </w:r>
      <w:r>
        <w:rPr>
          <w:rFonts w:hint="default" w:ascii="Times New Roman" w:hAnsi="Times New Roman" w:cs="Times New Roman"/>
          <w:color w:val="auto"/>
          <w:spacing w:val="0"/>
          <w:highlight w:val="none"/>
        </w:rPr>
        <w:t>行业标准，掌握</w:t>
      </w:r>
      <w:r>
        <w:rPr>
          <w:rFonts w:hint="default" w:ascii="Times New Roman" w:hAnsi="Times New Roman" w:cs="Times New Roman"/>
          <w:color w:val="auto"/>
          <w:spacing w:val="0"/>
          <w:highlight w:val="none"/>
          <w:lang w:val="en-US" w:eastAsia="zh-CN"/>
        </w:rPr>
        <w:t>装备</w:t>
      </w:r>
      <w:r>
        <w:rPr>
          <w:rFonts w:hint="default" w:ascii="Times New Roman" w:hAnsi="Times New Roman" w:cs="Times New Roman"/>
          <w:color w:val="auto"/>
          <w:spacing w:val="0"/>
          <w:highlight w:val="none"/>
        </w:rPr>
        <w:t>制造业标准话语权。</w:t>
      </w:r>
      <w:r>
        <w:rPr>
          <w:rFonts w:hint="default" w:ascii="Times New Roman" w:hAnsi="Times New Roman" w:cs="Times New Roman"/>
          <w:color w:val="auto"/>
          <w:spacing w:val="0"/>
          <w:highlight w:val="none"/>
          <w:lang w:val="en-US" w:eastAsia="zh-CN"/>
        </w:rPr>
        <w:t>（牵头单位：市市场监管局；责任单位：市发改委、市工信局）</w:t>
      </w:r>
    </w:p>
    <w:p>
      <w:pPr>
        <w:pStyle w:val="6"/>
        <w:keepNext w:val="0"/>
        <w:keepLines w:val="0"/>
        <w:pageBreakBefore w:val="0"/>
        <w:widowControl w:val="0"/>
        <w:kinsoku/>
        <w:wordWrap/>
        <w:overflowPunct/>
        <w:topLinePunct w:val="0"/>
        <w:autoSpaceDE/>
        <w:autoSpaceDN/>
        <w:bidi w:val="0"/>
        <w:adjustRightInd/>
        <w:snapToGrid/>
        <w:spacing w:line="598" w:lineRule="exact"/>
        <w:ind w:firstLine="643"/>
        <w:textAlignment w:val="auto"/>
        <w:outlineLvl w:val="2"/>
        <w:rPr>
          <w:rFonts w:hint="default" w:ascii="Times New Roman" w:hAnsi="Times New Roman" w:cs="Times New Roman"/>
          <w:color w:val="auto"/>
          <w:spacing w:val="0"/>
          <w:sz w:val="32"/>
          <w:highlight w:val="none"/>
        </w:rPr>
      </w:pPr>
      <w:r>
        <w:rPr>
          <w:rFonts w:hint="default" w:ascii="Times New Roman" w:hAnsi="Times New Roman" w:cs="Times New Roman"/>
          <w:b/>
          <w:bCs/>
          <w:color w:val="auto"/>
          <w:spacing w:val="0"/>
          <w:sz w:val="32"/>
          <w:szCs w:val="32"/>
          <w:highlight w:val="none"/>
        </w:rPr>
        <w:t>3.</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b/>
          <w:bCs/>
          <w:color w:val="auto"/>
          <w:spacing w:val="0"/>
          <w:sz w:val="32"/>
          <w:szCs w:val="32"/>
          <w:highlight w:val="none"/>
        </w:rPr>
        <w:t>提高绿色低碳发展水平</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cs="Times New Roman"/>
          <w:color w:val="auto"/>
          <w:spacing w:val="0"/>
          <w:sz w:val="32"/>
          <w:highlight w:val="none"/>
          <w:lang w:val="en-US" w:eastAsia="zh-CN"/>
        </w:rPr>
        <w:t>突出节能降碳、绿色转型</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rPr>
        <w:t>围绕绿色制造技术创新及产业化应用，在产品设计、生产、服务各个环节，支持企业积极采用新理念、新工艺、新技术、新材料</w:t>
      </w:r>
      <w:r>
        <w:rPr>
          <w:rFonts w:hint="default" w:ascii="Times New Roman" w:hAnsi="Times New Roman" w:cs="Times New Roman"/>
          <w:color w:val="auto"/>
          <w:spacing w:val="0"/>
          <w:sz w:val="32"/>
          <w:highlight w:val="none"/>
          <w:lang w:val="en-US" w:eastAsia="zh-CN"/>
        </w:rPr>
        <w:t>进行低碳改造</w:t>
      </w:r>
      <w:r>
        <w:rPr>
          <w:rFonts w:hint="default" w:ascii="Times New Roman" w:hAnsi="Times New Roman" w:cs="Times New Roman"/>
          <w:color w:val="auto"/>
          <w:spacing w:val="0"/>
          <w:sz w:val="32"/>
          <w:highlight w:val="none"/>
        </w:rPr>
        <w:t>，发展高效、节能、节材、减排型绿色产品。积极创建绿色园区和绿色工厂，培育绿色产品和绿色供应链，申报能效</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rPr>
        <w:t>领跑者</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rPr>
        <w:t>企业、节水型企业，推动装备制造业绿色发展，</w:t>
      </w:r>
      <w:r>
        <w:rPr>
          <w:rFonts w:hint="default" w:ascii="Times New Roman" w:hAnsi="Times New Roman" w:cs="Times New Roman"/>
          <w:color w:val="auto"/>
          <w:spacing w:val="0"/>
          <w:sz w:val="32"/>
          <w:highlight w:val="none"/>
          <w:lang w:val="en-US" w:eastAsia="zh-CN"/>
        </w:rPr>
        <w:t>积极</w:t>
      </w:r>
      <w:r>
        <w:rPr>
          <w:rFonts w:hint="default" w:ascii="Times New Roman" w:hAnsi="Times New Roman" w:cs="Times New Roman"/>
          <w:color w:val="auto"/>
          <w:spacing w:val="0"/>
          <w:sz w:val="32"/>
          <w:highlight w:val="none"/>
        </w:rPr>
        <w:t>创建省级绿色</w:t>
      </w:r>
      <w:r>
        <w:rPr>
          <w:rFonts w:hint="default" w:ascii="Times New Roman" w:hAnsi="Times New Roman" w:cs="Times New Roman"/>
          <w:color w:val="auto"/>
          <w:spacing w:val="0"/>
          <w:sz w:val="32"/>
          <w:highlight w:val="none"/>
          <w:lang w:val="en-US" w:eastAsia="zh-CN"/>
        </w:rPr>
        <w:t>制造体系</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lang w:val="en-US" w:eastAsia="zh-CN"/>
        </w:rPr>
        <w:t>争取创建</w:t>
      </w:r>
      <w:r>
        <w:rPr>
          <w:rFonts w:hint="default" w:ascii="Times New Roman" w:hAnsi="Times New Roman" w:cs="Times New Roman"/>
          <w:color w:val="auto"/>
          <w:spacing w:val="0"/>
          <w:sz w:val="32"/>
          <w:highlight w:val="none"/>
        </w:rPr>
        <w:t>省级绿色供应链企业。</w:t>
      </w:r>
      <w:r>
        <w:rPr>
          <w:rFonts w:hint="default" w:ascii="Times New Roman" w:hAnsi="Times New Roman" w:cs="Times New Roman"/>
          <w:color w:val="auto"/>
          <w:spacing w:val="0"/>
          <w:sz w:val="32"/>
          <w:highlight w:val="none"/>
          <w:lang w:val="en-US" w:eastAsia="zh-CN"/>
        </w:rPr>
        <w:t>开展</w:t>
      </w:r>
      <w:r>
        <w:rPr>
          <w:rFonts w:hint="default" w:ascii="Times New Roman" w:hAnsi="Times New Roman" w:cs="Times New Roman"/>
          <w:color w:val="auto"/>
          <w:spacing w:val="0"/>
          <w:sz w:val="32"/>
          <w:highlight w:val="none"/>
        </w:rPr>
        <w:t>重点用能</w:t>
      </w:r>
      <w:r>
        <w:rPr>
          <w:rFonts w:hint="default" w:ascii="Times New Roman" w:hAnsi="Times New Roman" w:cs="Times New Roman"/>
          <w:color w:val="auto"/>
          <w:spacing w:val="0"/>
          <w:sz w:val="32"/>
          <w:highlight w:val="none"/>
          <w:lang w:val="en-US" w:eastAsia="zh-CN"/>
        </w:rPr>
        <w:t>工业</w:t>
      </w:r>
      <w:r>
        <w:rPr>
          <w:rFonts w:hint="default" w:ascii="Times New Roman" w:hAnsi="Times New Roman" w:cs="Times New Roman"/>
          <w:color w:val="auto"/>
          <w:spacing w:val="0"/>
          <w:sz w:val="32"/>
          <w:highlight w:val="none"/>
        </w:rPr>
        <w:t>企业节能监察和节能诊断服务，推进</w:t>
      </w:r>
      <w:r>
        <w:rPr>
          <w:rFonts w:hint="default" w:ascii="Times New Roman" w:hAnsi="Times New Roman" w:cs="Times New Roman"/>
          <w:color w:val="auto"/>
          <w:spacing w:val="0"/>
          <w:sz w:val="32"/>
          <w:highlight w:val="none"/>
          <w:lang w:val="en-US" w:eastAsia="zh-CN"/>
        </w:rPr>
        <w:t>重点用能企业能耗</w:t>
      </w:r>
      <w:r>
        <w:rPr>
          <w:rFonts w:hint="default" w:ascii="Times New Roman" w:hAnsi="Times New Roman" w:cs="Times New Roman"/>
          <w:color w:val="auto"/>
          <w:spacing w:val="0"/>
          <w:sz w:val="32"/>
          <w:highlight w:val="none"/>
        </w:rPr>
        <w:t>在线监测</w:t>
      </w:r>
      <w:r>
        <w:rPr>
          <w:rFonts w:hint="default" w:ascii="Times New Roman" w:hAnsi="Times New Roman" w:cs="Times New Roman"/>
          <w:color w:val="auto"/>
          <w:spacing w:val="0"/>
          <w:sz w:val="32"/>
          <w:highlight w:val="none"/>
          <w:lang w:val="en-US" w:eastAsia="zh-CN"/>
        </w:rPr>
        <w:t>系统建设</w:t>
      </w:r>
      <w:r>
        <w:rPr>
          <w:rFonts w:hint="default" w:ascii="Times New Roman" w:hAnsi="Times New Roman" w:cs="Times New Roman"/>
          <w:color w:val="auto"/>
          <w:spacing w:val="0"/>
          <w:sz w:val="32"/>
          <w:highlight w:val="none"/>
        </w:rPr>
        <w:t>，推广先进高效产品设备，鼓励支持企业优先使用周边绿色能源，进一步提升工业能源利用效率和清洁生产水平。</w:t>
      </w:r>
      <w:r>
        <w:rPr>
          <w:rFonts w:hint="default" w:ascii="Times New Roman" w:hAnsi="Times New Roman" w:cs="Times New Roman"/>
          <w:color w:val="auto"/>
          <w:spacing w:val="0"/>
          <w:sz w:val="32"/>
          <w:highlight w:val="none"/>
          <w:lang w:val="en-US" w:eastAsia="zh-CN"/>
        </w:rPr>
        <w:t>（牵头单位：市工信局；责任单位：市发改委、市生态环境局）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88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pacing w:val="0"/>
                <w:highlight w:val="none"/>
                <w:lang w:val="en-US" w:eastAsia="zh-CN"/>
              </w:rPr>
            </w:pPr>
            <w:r>
              <w:rPr>
                <w:rFonts w:hint="default" w:ascii="Times New Roman" w:hAnsi="Times New Roman" w:eastAsia="黑体" w:cs="Times New Roman"/>
                <w:color w:val="auto"/>
                <w:spacing w:val="0"/>
                <w:highlight w:val="none"/>
                <w:lang w:val="en-US" w:eastAsia="zh-CN"/>
              </w:rPr>
              <w:t>重点任务1：推进传统产业转型升级</w:t>
            </w:r>
          </w:p>
          <w:p>
            <w:pPr>
              <w:pStyle w:val="1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pacing w:val="0"/>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default" w:ascii="Times New Roman" w:hAnsi="Times New Roman" w:eastAsia="楷体" w:cs="Times New Roman"/>
                <w:b/>
                <w:bCs/>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1</w:t>
            </w:r>
            <w:r>
              <w:rPr>
                <w:rFonts w:hint="default" w:ascii="Times New Roman" w:hAnsi="Times New Roman" w:eastAsia="楷体" w:cs="Times New Roman"/>
                <w:b/>
                <w:bCs/>
                <w:color w:val="auto"/>
                <w:spacing w:val="0"/>
                <w:highlight w:val="none"/>
              </w:rPr>
              <w:t>.</w:t>
            </w:r>
            <w:r>
              <w:rPr>
                <w:rFonts w:hint="default" w:ascii="Times New Roman" w:hAnsi="Times New Roman" w:eastAsia="楷体" w:cs="Times New Roman"/>
                <w:b/>
                <w:bCs/>
                <w:color w:val="auto"/>
                <w:spacing w:val="0"/>
                <w:highlight w:val="none"/>
                <w:lang w:val="en-US" w:eastAsia="zh-CN"/>
              </w:rPr>
              <w:t xml:space="preserve"> 工业互联网平台体系构建计划。</w:t>
            </w:r>
            <w:r>
              <w:rPr>
                <w:rFonts w:hint="default" w:ascii="Times New Roman" w:hAnsi="Times New Roman" w:eastAsia="楷体" w:cs="Times New Roman"/>
                <w:color w:val="auto"/>
                <w:spacing w:val="0"/>
                <w:highlight w:val="none"/>
                <w:lang w:val="en-US" w:eastAsia="zh-CN"/>
              </w:rPr>
              <w:t>支持行业龙头企业搭建企业级工业互联网平台，并基于企业平台逐步构建面向行业的工业互联网平台。</w:t>
            </w:r>
            <w:r>
              <w:rPr>
                <w:rFonts w:hint="default" w:ascii="Times New Roman" w:hAnsi="Times New Roman" w:eastAsia="楷体" w:cs="Times New Roman"/>
                <w:b w:val="0"/>
                <w:bCs w:val="0"/>
                <w:color w:val="auto"/>
                <w:spacing w:val="0"/>
                <w:highlight w:val="none"/>
                <w:lang w:val="en-US" w:eastAsia="zh-CN"/>
              </w:rPr>
              <w:t>积极引入华为、腾讯、阿里、百度、京东等知名企业优势资源，联合打造市级工业互联网平台。到2025年，实现四大领域装备制造产业集群工业互联网平台全覆盖。</w:t>
            </w:r>
          </w:p>
          <w:p>
            <w:pPr>
              <w:pStyle w:val="13"/>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default" w:ascii="Times New Roman" w:hAnsi="Times New Roman" w:eastAsia="楷体" w:cs="Times New Roman"/>
                <w:b w:val="0"/>
                <w:bCs w:val="0"/>
                <w:color w:val="auto"/>
                <w:spacing w:val="0"/>
                <w:highlight w:val="none"/>
                <w:lang w:eastAsia="zh-CN"/>
              </w:rPr>
            </w:pPr>
            <w:r>
              <w:rPr>
                <w:rFonts w:hint="default" w:ascii="Times New Roman" w:hAnsi="Times New Roman" w:eastAsia="楷体" w:cs="Times New Roman"/>
                <w:b/>
                <w:bCs/>
                <w:color w:val="auto"/>
                <w:spacing w:val="0"/>
                <w:highlight w:val="none"/>
                <w:lang w:val="en-US" w:eastAsia="zh-CN"/>
              </w:rPr>
              <w:t>2. 实施智能制造生态合作伙伴计划</w:t>
            </w:r>
            <w:r>
              <w:rPr>
                <w:rFonts w:hint="default" w:ascii="Times New Roman" w:hAnsi="Times New Roman" w:eastAsia="楷体" w:cs="Times New Roman"/>
                <w:b/>
                <w:bCs/>
                <w:color w:val="auto"/>
                <w:spacing w:val="0"/>
                <w:highlight w:val="none"/>
                <w:lang w:eastAsia="zh-CN"/>
              </w:rPr>
              <w:t>。</w:t>
            </w:r>
            <w:r>
              <w:rPr>
                <w:rFonts w:hint="default" w:ascii="Times New Roman" w:hAnsi="Times New Roman" w:eastAsia="楷体" w:cs="Times New Roman"/>
                <w:b w:val="0"/>
                <w:bCs w:val="0"/>
                <w:color w:val="auto"/>
                <w:spacing w:val="0"/>
                <w:highlight w:val="none"/>
                <w:lang w:val="en-US" w:eastAsia="zh-CN"/>
              </w:rPr>
              <w:t>每年</w:t>
            </w:r>
            <w:r>
              <w:rPr>
                <w:rFonts w:hint="default" w:ascii="Times New Roman" w:hAnsi="Times New Roman" w:eastAsia="楷体" w:cs="Times New Roman"/>
                <w:b w:val="0"/>
                <w:bCs w:val="0"/>
                <w:color w:val="auto"/>
                <w:spacing w:val="0"/>
                <w:highlight w:val="none"/>
                <w:lang w:eastAsia="zh-CN"/>
              </w:rPr>
              <w:t>招募约</w:t>
            </w:r>
            <w:r>
              <w:rPr>
                <w:rFonts w:hint="default" w:ascii="Times New Roman" w:hAnsi="Times New Roman" w:eastAsia="楷体" w:cs="Times New Roman"/>
                <w:b w:val="0"/>
                <w:bCs w:val="0"/>
                <w:color w:val="auto"/>
                <w:spacing w:val="0"/>
                <w:highlight w:val="none"/>
                <w:lang w:val="en-US" w:eastAsia="zh-CN"/>
              </w:rPr>
              <w:t>20</w:t>
            </w:r>
            <w:r>
              <w:rPr>
                <w:rFonts w:hint="default" w:ascii="Times New Roman" w:hAnsi="Times New Roman" w:eastAsia="楷体" w:cs="Times New Roman"/>
                <w:b w:val="0"/>
                <w:bCs w:val="0"/>
                <w:color w:val="auto"/>
                <w:spacing w:val="0"/>
                <w:highlight w:val="none"/>
                <w:lang w:eastAsia="zh-CN"/>
              </w:rPr>
              <w:t>家制造业企业并针对其智能化数字化需求，提供四个“100%”服务，即100%定制供需对接、100%“5G+工业互联网”免费诊断、100%信贷资金金融支持、100%三级（总经理级、经理级及技术工人级）免费培训。</w:t>
            </w:r>
          </w:p>
          <w:p>
            <w:pPr>
              <w:pStyle w:val="13"/>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default" w:ascii="Times New Roman" w:hAnsi="Times New Roman" w:eastAsia="楷体" w:cs="Times New Roman"/>
                <w:b w:val="0"/>
                <w:bCs w:val="0"/>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3</w:t>
            </w:r>
            <w:r>
              <w:rPr>
                <w:rFonts w:hint="default" w:ascii="Times New Roman" w:hAnsi="Times New Roman" w:eastAsia="楷体" w:cs="Times New Roman"/>
                <w:b/>
                <w:bCs/>
                <w:color w:val="auto"/>
                <w:spacing w:val="0"/>
                <w:highlight w:val="none"/>
                <w:lang w:eastAsia="zh-CN"/>
              </w:rPr>
              <w:t>.</w:t>
            </w:r>
            <w:r>
              <w:rPr>
                <w:rFonts w:hint="default" w:ascii="Times New Roman" w:hAnsi="Times New Roman" w:eastAsia="楷体" w:cs="Times New Roman"/>
                <w:b/>
                <w:bCs/>
                <w:color w:val="auto"/>
                <w:spacing w:val="0"/>
                <w:highlight w:val="none"/>
                <w:lang w:val="en-US" w:eastAsia="zh-CN"/>
              </w:rPr>
              <w:t xml:space="preserve"> 组建汉中装备制造品牌建设促进中心。</w:t>
            </w:r>
            <w:r>
              <w:rPr>
                <w:rFonts w:hint="default" w:ascii="Times New Roman" w:hAnsi="Times New Roman" w:eastAsia="楷体" w:cs="Times New Roman"/>
                <w:b w:val="0"/>
                <w:bCs w:val="0"/>
                <w:color w:val="auto"/>
                <w:spacing w:val="0"/>
                <w:highlight w:val="none"/>
                <w:lang w:val="en-US" w:eastAsia="zh-CN"/>
              </w:rPr>
              <w:t>每年举办2-3场系列“汉中制造”推介会，搭建“汉中制造”推介平台，助力企业品牌建设和产品营销。</w:t>
            </w:r>
          </w:p>
          <w:p>
            <w:pPr>
              <w:pStyle w:val="13"/>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default" w:ascii="Times New Roman" w:hAnsi="Times New Roman" w:eastAsia="仿宋_GB2312" w:cs="Times New Roman"/>
                <w:b w:val="0"/>
                <w:bCs w:val="0"/>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4. 实施服务型制造企业培育计划。</w:t>
            </w:r>
            <w:r>
              <w:rPr>
                <w:rFonts w:hint="default" w:ascii="Times New Roman" w:hAnsi="Times New Roman" w:eastAsia="楷体" w:cs="Times New Roman"/>
                <w:b w:val="0"/>
                <w:bCs w:val="0"/>
                <w:color w:val="auto"/>
                <w:spacing w:val="0"/>
                <w:highlight w:val="none"/>
                <w:lang w:val="en-US" w:eastAsia="zh-CN"/>
              </w:rPr>
              <w:t>每年遴选10家装备制造企业开展</w:t>
            </w:r>
            <w:r>
              <w:rPr>
                <w:rFonts w:hint="default" w:ascii="Times New Roman" w:hAnsi="Times New Roman" w:eastAsia="楷体" w:cs="Times New Roman"/>
                <w:color w:val="auto"/>
                <w:spacing w:val="0"/>
                <w:highlight w:val="none"/>
              </w:rPr>
              <w:t>服务型制造培训、专家诊断等活动，量身定制服务型转型方案</w:t>
            </w:r>
            <w:r>
              <w:rPr>
                <w:rFonts w:hint="default" w:ascii="Times New Roman" w:hAnsi="Times New Roman" w:eastAsia="楷体" w:cs="Times New Roman"/>
                <w:color w:val="auto"/>
                <w:spacing w:val="0"/>
                <w:highlight w:val="none"/>
                <w:lang w:eastAsia="zh-CN"/>
              </w:rPr>
              <w:t>。</w:t>
            </w:r>
            <w:r>
              <w:rPr>
                <w:rFonts w:hint="default" w:ascii="Times New Roman" w:hAnsi="Times New Roman" w:eastAsia="楷体" w:cs="Times New Roman"/>
                <w:color w:val="auto"/>
                <w:spacing w:val="0"/>
                <w:highlight w:val="none"/>
                <w:lang w:val="en-US" w:eastAsia="zh-CN"/>
              </w:rPr>
              <w:t>到2025年，</w:t>
            </w:r>
            <w:r>
              <w:rPr>
                <w:rFonts w:hint="default" w:ascii="Times New Roman" w:hAnsi="Times New Roman" w:eastAsia="楷体" w:cs="Times New Roman"/>
                <w:color w:val="auto"/>
                <w:spacing w:val="0"/>
                <w:highlight w:val="none"/>
              </w:rPr>
              <w:t>力争培育</w:t>
            </w:r>
            <w:r>
              <w:rPr>
                <w:rFonts w:hint="default" w:ascii="Times New Roman" w:hAnsi="Times New Roman" w:eastAsia="楷体" w:cs="Times New Roman"/>
                <w:color w:val="auto"/>
                <w:spacing w:val="0"/>
                <w:highlight w:val="none"/>
                <w:lang w:val="en-US" w:eastAsia="zh-CN"/>
              </w:rPr>
              <w:t>和推荐一批</w:t>
            </w:r>
            <w:r>
              <w:rPr>
                <w:rFonts w:hint="default" w:ascii="Times New Roman" w:hAnsi="Times New Roman" w:eastAsia="楷体" w:cs="Times New Roman"/>
                <w:color w:val="auto"/>
                <w:spacing w:val="0"/>
                <w:highlight w:val="none"/>
              </w:rPr>
              <w:t>省级以上服务型制造示范企业</w:t>
            </w:r>
            <w:r>
              <w:rPr>
                <w:rFonts w:hint="default" w:ascii="Times New Roman" w:hAnsi="Times New Roman" w:eastAsia="楷体" w:cs="Times New Roman"/>
                <w:color w:val="auto"/>
                <w:spacing w:val="0"/>
                <w:highlight w:val="none"/>
                <w:lang w:eastAsia="zh-CN"/>
              </w:rPr>
              <w:t>（</w:t>
            </w:r>
            <w:r>
              <w:rPr>
                <w:rFonts w:hint="default" w:ascii="Times New Roman" w:hAnsi="Times New Roman" w:eastAsia="楷体" w:cs="Times New Roman"/>
                <w:color w:val="auto"/>
                <w:spacing w:val="0"/>
                <w:highlight w:val="none"/>
              </w:rPr>
              <w:t>平台</w:t>
            </w:r>
            <w:r>
              <w:rPr>
                <w:rFonts w:hint="default" w:ascii="Times New Roman" w:hAnsi="Times New Roman" w:eastAsia="楷体" w:cs="Times New Roman"/>
                <w:color w:val="auto"/>
                <w:spacing w:val="0"/>
                <w:highlight w:val="none"/>
                <w:lang w:eastAsia="zh-CN"/>
              </w:rPr>
              <w:t>）、</w:t>
            </w:r>
            <w:r>
              <w:rPr>
                <w:rFonts w:hint="default" w:ascii="Times New Roman" w:hAnsi="Times New Roman" w:eastAsia="楷体" w:cs="Times New Roman"/>
                <w:color w:val="auto"/>
                <w:spacing w:val="0"/>
                <w:highlight w:val="none"/>
                <w:lang w:val="en-US" w:eastAsia="zh-CN"/>
              </w:rPr>
              <w:t>工业设计中心，形成可复制推广的服务型制造模式。</w:t>
            </w:r>
          </w:p>
        </w:tc>
      </w:tr>
    </w:tbl>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（三）壮大企业群体，实施科技企业培育行动</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1</w:t>
      </w:r>
      <w:r>
        <w:rPr>
          <w:rFonts w:hint="default" w:ascii="Times New Roman" w:hAnsi="Times New Roman" w:cs="Times New Roman"/>
          <w:color w:val="auto"/>
          <w:spacing w:val="0"/>
          <w:sz w:val="32"/>
          <w:highlight w:val="none"/>
        </w:rPr>
        <w:t>.</w:t>
      </w:r>
      <w:r>
        <w:rPr>
          <w:rFonts w:hint="default" w:ascii="Times New Roman" w:hAnsi="Times New Roman" w:cs="Times New Roman"/>
          <w:color w:val="auto"/>
          <w:spacing w:val="0"/>
          <w:sz w:val="32"/>
          <w:highlight w:val="none"/>
          <w:lang w:val="en-US" w:eastAsia="zh-CN"/>
        </w:rPr>
        <w:t xml:space="preserve"> 培育</w:t>
      </w:r>
      <w:r>
        <w:rPr>
          <w:rFonts w:hint="default" w:ascii="Times New Roman" w:hAnsi="Times New Roman" w:cs="Times New Roman"/>
          <w:color w:val="auto"/>
          <w:spacing w:val="0"/>
          <w:sz w:val="32"/>
          <w:highlight w:val="none"/>
        </w:rPr>
        <w:t>高新技术企业群体</w:t>
      </w:r>
      <w:r>
        <w:rPr>
          <w:rFonts w:hint="default" w:ascii="Times New Roman" w:hAnsi="Times New Roman" w:cs="Times New Roman"/>
          <w:color w:val="auto"/>
          <w:spacing w:val="0"/>
          <w:sz w:val="32"/>
          <w:highlight w:val="none"/>
          <w:lang w:eastAsia="zh-CN"/>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实施科技企业</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登高、升规、晋位、上市</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四个工程，实现高新技术企业和科技型中小企业倍增发展。健全瞪羚企业跟踪剖析机制，加快培育一批创新性领军企业（</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单位：市科技局）。大力培育</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专精特新</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企业，支持陕西长空齿轮有限责任公司、陕西航空宏峰精密机械工具公司、汉中群峰机械制造有限公司、汉中大秦机械有限公司、中航飞机起落架有限责任公司燎原分公司等一批企业成长为装备制造行业的</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专精特新</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企业（</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单位：市工信局）。实施装备制造企业</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上市</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工程，完善后备企业推荐、筛选、培育等工作机制，培育更多优质上市企业（</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单位：市金融办）。</w:t>
      </w:r>
    </w:p>
    <w:p>
      <w:pPr>
        <w:pStyle w:val="6"/>
        <w:keepNext w:val="0"/>
        <w:keepLines w:val="0"/>
        <w:pageBreakBefore w:val="0"/>
        <w:widowControl w:val="0"/>
        <w:kinsoku/>
        <w:wordWrap/>
        <w:overflowPunct/>
        <w:topLinePunct w:val="0"/>
        <w:autoSpaceDE/>
        <w:autoSpaceDN/>
        <w:bidi w:val="0"/>
        <w:spacing w:line="598" w:lineRule="exact"/>
        <w:ind w:firstLine="643"/>
        <w:outlineLvl w:val="2"/>
        <w:rPr>
          <w:rFonts w:hint="default" w:ascii="Times New Roman" w:hAnsi="Times New Roman" w:cs="Times New Roman"/>
          <w:color w:val="auto"/>
          <w:spacing w:val="0"/>
          <w:sz w:val="32"/>
          <w:highlight w:val="none"/>
          <w:lang w:val="en-US" w:eastAsia="zh-CN"/>
        </w:rPr>
      </w:pPr>
      <w:r>
        <w:rPr>
          <w:rFonts w:hint="default" w:ascii="Times New Roman" w:hAnsi="Times New Roman" w:cs="Times New Roman"/>
          <w:b/>
          <w:bCs/>
          <w:color w:val="auto"/>
          <w:spacing w:val="0"/>
          <w:sz w:val="32"/>
          <w:szCs w:val="32"/>
          <w:highlight w:val="none"/>
          <w:lang w:val="en-US" w:eastAsia="zh-CN"/>
        </w:rPr>
        <w:t>2.</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b/>
          <w:bCs/>
          <w:color w:val="auto"/>
          <w:spacing w:val="0"/>
          <w:sz w:val="32"/>
          <w:szCs w:val="32"/>
          <w:highlight w:val="none"/>
          <w:lang w:val="en-US" w:eastAsia="zh-CN"/>
        </w:rPr>
        <w:t>促进大中小企业融通发展。</w:t>
      </w:r>
      <w:r>
        <w:rPr>
          <w:rFonts w:hint="default" w:ascii="Times New Roman" w:hAnsi="Times New Roman" w:cs="Times New Roman"/>
          <w:color w:val="auto"/>
          <w:spacing w:val="0"/>
          <w:sz w:val="32"/>
          <w:highlight w:val="none"/>
          <w:lang w:val="en-US" w:eastAsia="zh-CN"/>
        </w:rPr>
        <w:t>坚持“龙头+中小企业配套”的发展思路，走“以大带小”“以小补大”的大中小企业融通发展模式，带动壮大高新技术企业、科技型中小企业规模。按照装备制造细分行业领域建立大中小企业协作配套产业联盟，每年举办2-3场装备制造产业需求发布对接会，支持域内装备制造大型企业、国有企业将域内中小企业纳入供应链体系，鼓励中小企业以专业化分工、服务外包、订单生产等方式与大企业建立稳定的合作关系（</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sz w:val="32"/>
          <w:highlight w:val="none"/>
          <w:lang w:val="en-US" w:eastAsia="zh-CN"/>
        </w:rPr>
        <w:t>单位：市工信局）。支持装备制造龙头或链主型企业建设高水平开放式创新平台，面向域内科技型中小企业开放实验室、仪器设备和应用场景，支持开展技术协同研发与产业化合作（</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sz w:val="32"/>
          <w:highlight w:val="none"/>
          <w:lang w:val="en-US" w:eastAsia="zh-CN"/>
        </w:rPr>
        <w:t>单位：市科技局）。支持将中小企业首创高科技产品纳入大企业采购体系，细化政府采购政策，加大对中小企业的采购支持力度（</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sz w:val="32"/>
          <w:highlight w:val="none"/>
          <w:lang w:val="en-US" w:eastAsia="zh-CN"/>
        </w:rPr>
        <w:t>单位：市财政局）。</w:t>
      </w:r>
    </w:p>
    <w:p>
      <w:pPr>
        <w:pStyle w:val="6"/>
        <w:keepNext w:val="0"/>
        <w:keepLines w:val="0"/>
        <w:pageBreakBefore w:val="0"/>
        <w:widowControl w:val="0"/>
        <w:kinsoku/>
        <w:wordWrap/>
        <w:overflowPunct/>
        <w:topLinePunct w:val="0"/>
        <w:autoSpaceDE/>
        <w:autoSpaceDN/>
        <w:bidi w:val="0"/>
        <w:spacing w:line="598" w:lineRule="exact"/>
        <w:ind w:firstLine="643"/>
        <w:outlineLvl w:val="2"/>
        <w:rPr>
          <w:rFonts w:hint="default" w:ascii="Times New Roman" w:hAnsi="Times New Roman" w:cs="Times New Roman"/>
          <w:color w:val="auto"/>
          <w:spacing w:val="0"/>
          <w:highlight w:val="none"/>
          <w:lang w:val="en-US" w:eastAsia="zh-CN"/>
        </w:rPr>
      </w:pPr>
      <w:r>
        <w:rPr>
          <w:rFonts w:hint="default" w:ascii="Times New Roman" w:hAnsi="Times New Roman" w:cs="Times New Roman"/>
          <w:b/>
          <w:bCs/>
          <w:color w:val="auto"/>
          <w:spacing w:val="0"/>
          <w:szCs w:val="32"/>
          <w:highlight w:val="none"/>
          <w:lang w:val="en-US" w:eastAsia="zh-CN"/>
        </w:rPr>
        <w:t>3.</w:t>
      </w:r>
      <w:r>
        <w:rPr>
          <w:rFonts w:hint="default" w:ascii="Times New Roman" w:hAnsi="Times New Roman" w:cs="Times New Roman"/>
          <w:color w:val="auto"/>
          <w:spacing w:val="0"/>
          <w:highlight w:val="none"/>
          <w:lang w:val="en-US" w:eastAsia="zh-CN"/>
        </w:rPr>
        <w:t xml:space="preserve"> </w:t>
      </w:r>
      <w:r>
        <w:rPr>
          <w:rFonts w:hint="default" w:ascii="Times New Roman" w:hAnsi="Times New Roman" w:cs="Times New Roman"/>
          <w:b/>
          <w:bCs/>
          <w:color w:val="auto"/>
          <w:spacing w:val="0"/>
          <w:szCs w:val="32"/>
          <w:highlight w:val="none"/>
          <w:lang w:val="en-US" w:eastAsia="zh-CN"/>
        </w:rPr>
        <w:t>建设秦创原“三器”平台。</w:t>
      </w:r>
      <w:r>
        <w:rPr>
          <w:rFonts w:hint="default" w:ascii="Times New Roman" w:hAnsi="Times New Roman" w:cs="Times New Roman"/>
          <w:color w:val="auto"/>
          <w:spacing w:val="0"/>
          <w:highlight w:val="none"/>
          <w:lang w:val="en-US" w:eastAsia="zh-CN"/>
        </w:rPr>
        <w:t>培育装备制造业特色化立体联动“孵化器”，支持专业孵化载体配置装备制造领域的共性研发平台、小试公共平台和中试公共平台，推动科研设备、实验室和生产线开放共享，到2025年在孵和毕业的装备制造领域企业超过50家。依托陕西理工大学科技园创建国家级大学科技园，加快推进“三项改革”，不断提升科技成果转移转化水平，打造秦创原汉中成果转化“加速器”，到2025年累计转化装备制造领域重大科技成果超过10项。“以演代评”遴选装备制造业领域的科技成果转化优质项目，帮助争取项目资金支持助力落地转化，每年发布对接高校、科研院所在装备制造业领域的优质成果15个以上。支持汉中经开区、汉中航空经开区建设装备制造科技产业园，搭建铸造、热表处理等关键工序平台，打造秦创原汉中两链融合“促进器”。到2025年，争取建成秦创原“三器”平台3个，孵化培育50家以上科技型中小企业和高成长性科技企业，引育10家以上高水平科技服务机构，累计建设成果转化中心、中试平台、应用场景等平台6个。（</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highlight w:val="none"/>
          <w:lang w:val="en-US" w:eastAsia="zh-CN"/>
        </w:rPr>
        <w:t>单位：市科技局）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highlight w:val="none"/>
                <w:lang w:val="en-US" w:eastAsia="zh-CN"/>
              </w:rPr>
            </w:pPr>
            <w:r>
              <w:rPr>
                <w:rFonts w:hint="default" w:ascii="Times New Roman" w:hAnsi="Times New Roman" w:eastAsia="黑体" w:cs="Times New Roman"/>
                <w:color w:val="auto"/>
                <w:spacing w:val="0"/>
                <w:highlight w:val="none"/>
                <w:lang w:val="en-US" w:eastAsia="zh-CN"/>
              </w:rPr>
              <w:t>重点任务2：打造装备制造秦创原“三器”平台</w:t>
            </w:r>
          </w:p>
          <w:p>
            <w:pPr>
              <w:pStyle w:val="1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rPr>
                <w:rFonts w:hint="default" w:ascii="Times New Roman" w:hAnsi="Times New Roman" w:eastAsia="楷体" w:cs="Times New Roman"/>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1. 打造装备制造专业“孵化器”。</w:t>
            </w:r>
            <w:r>
              <w:rPr>
                <w:rFonts w:hint="default" w:ascii="Times New Roman" w:hAnsi="Times New Roman" w:eastAsia="楷体" w:cs="Times New Roman"/>
                <w:color w:val="auto"/>
                <w:spacing w:val="0"/>
                <w:sz w:val="28"/>
                <w:szCs w:val="28"/>
                <w:highlight w:val="none"/>
                <w:lang w:val="en-US" w:eastAsia="zh-CN"/>
              </w:rPr>
              <w:t>招引专业化装备制造孵化器，配备数控加工中心、数控火焰、等离子、激光切割等设备及理化试验室、无损检测，为装备制造创业企业提供制造方案评估、样机制造、产品试验、小中批量试制、产品工艺优化等一系列生产制造和供应链服务，争取打造1家秦创原立体联动“孵化器”。</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rPr>
                <w:rFonts w:hint="default" w:ascii="Times New Roman" w:hAnsi="Times New Roman" w:eastAsia="楷体" w:cs="Times New Roman"/>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2. 打造装备制造成果转化“加速器”。</w:t>
            </w:r>
            <w:r>
              <w:rPr>
                <w:rFonts w:hint="default" w:ascii="Times New Roman" w:hAnsi="Times New Roman" w:eastAsia="楷体" w:cs="Times New Roman"/>
                <w:color w:val="auto"/>
                <w:spacing w:val="0"/>
                <w:sz w:val="28"/>
                <w:szCs w:val="28"/>
                <w:highlight w:val="none"/>
                <w:lang w:val="en-US" w:eastAsia="zh-CN"/>
              </w:rPr>
              <w:t>依托</w:t>
            </w:r>
            <w:r>
              <w:rPr>
                <w:rFonts w:hint="default" w:ascii="Times New Roman" w:hAnsi="Times New Roman" w:eastAsia="楷体" w:cs="Times New Roman"/>
                <w:color w:val="auto"/>
                <w:spacing w:val="0"/>
                <w:sz w:val="28"/>
                <w:szCs w:val="28"/>
                <w:highlight w:val="none"/>
                <w:lang w:val="zh-CN" w:eastAsia="zh-CN"/>
              </w:rPr>
              <w:t>陕西理工</w:t>
            </w:r>
            <w:r>
              <w:rPr>
                <w:rFonts w:hint="default" w:ascii="Times New Roman" w:hAnsi="Times New Roman" w:eastAsia="楷体" w:cs="Times New Roman"/>
                <w:color w:val="auto"/>
                <w:spacing w:val="0"/>
                <w:sz w:val="28"/>
                <w:szCs w:val="28"/>
                <w:highlight w:val="none"/>
                <w:lang w:val="en-US" w:eastAsia="zh-CN"/>
              </w:rPr>
              <w:t>大学科技成果转移转化中心和</w:t>
            </w:r>
            <w:r>
              <w:rPr>
                <w:rFonts w:hint="default" w:ascii="Times New Roman" w:hAnsi="Times New Roman" w:eastAsia="楷体" w:cs="Times New Roman"/>
                <w:color w:val="auto"/>
                <w:spacing w:val="0"/>
                <w:sz w:val="28"/>
                <w:szCs w:val="28"/>
                <w:highlight w:val="none"/>
                <w:lang w:val="zh-CN" w:eastAsia="zh-CN"/>
              </w:rPr>
              <w:t>陕西理工</w:t>
            </w:r>
            <w:r>
              <w:rPr>
                <w:rFonts w:hint="default" w:ascii="Times New Roman" w:hAnsi="Times New Roman" w:eastAsia="楷体" w:cs="Times New Roman"/>
                <w:color w:val="auto"/>
                <w:spacing w:val="0"/>
                <w:sz w:val="28"/>
                <w:szCs w:val="28"/>
                <w:highlight w:val="none"/>
                <w:lang w:val="en-US" w:eastAsia="zh-CN"/>
              </w:rPr>
              <w:t>大学</w:t>
            </w:r>
            <w:r>
              <w:rPr>
                <w:rFonts w:hint="default" w:ascii="Times New Roman" w:hAnsi="Times New Roman" w:eastAsia="楷体" w:cs="Times New Roman"/>
                <w:color w:val="auto"/>
                <w:spacing w:val="0"/>
                <w:sz w:val="28"/>
                <w:szCs w:val="28"/>
                <w:highlight w:val="none"/>
                <w:lang w:val="zh-CN" w:eastAsia="zh-CN"/>
              </w:rPr>
              <w:t>科技发展有限公司</w:t>
            </w:r>
            <w:r>
              <w:rPr>
                <w:rFonts w:hint="default" w:ascii="Times New Roman" w:hAnsi="Times New Roman" w:eastAsia="楷体" w:cs="Times New Roman"/>
                <w:color w:val="auto"/>
                <w:spacing w:val="0"/>
                <w:sz w:val="28"/>
                <w:szCs w:val="28"/>
                <w:highlight w:val="none"/>
                <w:lang w:val="en-US" w:eastAsia="zh-CN"/>
              </w:rPr>
              <w:t>，加快建设陕西理工大学科技园，每年优选10-15项装备制造领域科技成果，组织开展1-2场项目路演、成果对接会，争取打造1家秦创原成果转化“加速器”。</w:t>
            </w:r>
          </w:p>
          <w:p>
            <w:pPr>
              <w:pStyle w:val="6"/>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default" w:ascii="Times New Roman" w:hAnsi="Times New Roman" w:eastAsia="楷体_GB2312" w:cs="Times New Roman"/>
                <w:color w:val="auto"/>
                <w:spacing w:val="0"/>
                <w:highlight w:val="none"/>
                <w:vertAlign w:val="baseline"/>
                <w:lang w:val="en-US" w:eastAsia="zh-CN"/>
              </w:rPr>
            </w:pPr>
            <w:r>
              <w:rPr>
                <w:rFonts w:hint="default" w:ascii="Times New Roman" w:hAnsi="Times New Roman" w:eastAsia="楷体" w:cs="Times New Roman"/>
                <w:b/>
                <w:bCs/>
                <w:color w:val="auto"/>
                <w:spacing w:val="0"/>
                <w:sz w:val="28"/>
                <w:szCs w:val="28"/>
                <w:highlight w:val="none"/>
                <w:lang w:val="en-US" w:eastAsia="zh-CN"/>
              </w:rPr>
              <w:t>3. 打造装备制造两链融合“促进器”。</w:t>
            </w:r>
            <w:r>
              <w:rPr>
                <w:rFonts w:hint="default" w:ascii="Times New Roman" w:hAnsi="Times New Roman" w:eastAsia="楷体" w:cs="Times New Roman"/>
                <w:b w:val="0"/>
                <w:bCs w:val="0"/>
                <w:color w:val="auto"/>
                <w:spacing w:val="0"/>
                <w:sz w:val="28"/>
                <w:szCs w:val="28"/>
                <w:highlight w:val="none"/>
                <w:lang w:val="en-US" w:eastAsia="zh-CN"/>
              </w:rPr>
              <w:t>依托汉中经开区，通过自建、引进或与园区内企业共建等方式，搭建铸造、热表处理等关键工序平台，为园区企业提供低成本、便利化、开放式的专业化服务。围绕装备制造企业需求，谋划实施一批“两链融合”项目，</w:t>
            </w:r>
            <w:r>
              <w:rPr>
                <w:rFonts w:hint="default" w:ascii="Times New Roman" w:hAnsi="Times New Roman" w:eastAsia="楷体" w:cs="Times New Roman"/>
                <w:color w:val="auto"/>
                <w:spacing w:val="0"/>
                <w:sz w:val="28"/>
                <w:szCs w:val="28"/>
                <w:highlight w:val="none"/>
                <w:lang w:val="en-US" w:eastAsia="zh-CN"/>
              </w:rPr>
              <w:t>争取打造1家秦创原两链融合“促进器”</w:t>
            </w:r>
            <w:r>
              <w:rPr>
                <w:rFonts w:hint="default" w:ascii="Times New Roman" w:hAnsi="Times New Roman" w:eastAsia="楷体" w:cs="Times New Roman"/>
                <w:b w:val="0"/>
                <w:bCs w:val="0"/>
                <w:color w:val="auto"/>
                <w:spacing w:val="0"/>
                <w:sz w:val="28"/>
                <w:szCs w:val="28"/>
                <w:highlight w:val="none"/>
                <w:lang w:val="en-US" w:eastAsia="zh-CN"/>
              </w:rPr>
              <w:t>。</w:t>
            </w:r>
          </w:p>
        </w:tc>
      </w:tr>
    </w:tbl>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（四）瞄准自主创新，实施产业技术攻关行动</w:t>
      </w:r>
    </w:p>
    <w:p>
      <w:pPr>
        <w:pStyle w:val="6"/>
        <w:keepNext w:val="0"/>
        <w:keepLines w:val="0"/>
        <w:pageBreakBefore w:val="0"/>
        <w:widowControl w:val="0"/>
        <w:kinsoku/>
        <w:wordWrap/>
        <w:overflowPunct/>
        <w:topLinePunct w:val="0"/>
        <w:autoSpaceDE/>
        <w:autoSpaceDN/>
        <w:bidi w:val="0"/>
        <w:adjustRightInd/>
        <w:snapToGrid/>
        <w:spacing w:line="598" w:lineRule="exact"/>
        <w:ind w:firstLine="643"/>
        <w:textAlignment w:val="auto"/>
        <w:outlineLvl w:val="2"/>
        <w:rPr>
          <w:rFonts w:hint="default" w:ascii="Times New Roman" w:hAnsi="Times New Roman" w:cs="Times New Roman"/>
          <w:color w:val="auto"/>
          <w:spacing w:val="0"/>
          <w:kern w:val="21"/>
          <w:sz w:val="32"/>
          <w:highlight w:val="none"/>
          <w:lang w:val="en-US" w:eastAsia="zh-CN"/>
        </w:rPr>
      </w:pPr>
      <w:r>
        <w:rPr>
          <w:rFonts w:hint="default" w:ascii="Times New Roman" w:hAnsi="Times New Roman" w:cs="Times New Roman"/>
          <w:b/>
          <w:bCs/>
          <w:color w:val="auto"/>
          <w:spacing w:val="0"/>
          <w:sz w:val="32"/>
          <w:szCs w:val="32"/>
          <w:highlight w:val="none"/>
        </w:rPr>
        <w:t>1.</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b/>
          <w:bCs/>
          <w:color w:val="auto"/>
          <w:spacing w:val="0"/>
          <w:sz w:val="32"/>
          <w:szCs w:val="32"/>
          <w:highlight w:val="none"/>
        </w:rPr>
        <w:t>建设产业技术研发平台</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cs="Times New Roman"/>
          <w:color w:val="auto"/>
          <w:spacing w:val="0"/>
          <w:kern w:val="21"/>
          <w:sz w:val="32"/>
          <w:highlight w:val="none"/>
          <w:lang w:val="en-US" w:eastAsia="zh-CN"/>
        </w:rPr>
        <w:t>借助秦创原创新驱动平台，联合西安交通大学、西北工业大学等高等院校</w:t>
      </w:r>
      <w:r>
        <w:rPr>
          <w:rFonts w:hint="eastAsia" w:cs="Times New Roman"/>
          <w:color w:val="auto"/>
          <w:spacing w:val="0"/>
          <w:kern w:val="21"/>
          <w:sz w:val="32"/>
          <w:highlight w:val="none"/>
          <w:lang w:val="en-US" w:eastAsia="zh-CN"/>
        </w:rPr>
        <w:t>和</w:t>
      </w:r>
      <w:r>
        <w:rPr>
          <w:rFonts w:hint="default" w:ascii="Times New Roman" w:hAnsi="Times New Roman" w:cs="Times New Roman"/>
          <w:color w:val="auto"/>
          <w:spacing w:val="0"/>
          <w:kern w:val="21"/>
          <w:sz w:val="32"/>
          <w:highlight w:val="none"/>
          <w:lang w:val="en-US" w:eastAsia="zh-CN"/>
        </w:rPr>
        <w:t>本地龙头企业共同组建汉中装备制造产业技术研究院（牵头单位：市科技局；责任单位：市工信局）。实施研发平台升级计划，支持陕西理工大学、汉中职业技术学院、陕西航空职业技术学院积极创建国家级、省级科研平台，支持陕西理工大学工业自动化重点实验室创建全国重点实验室（牵头单位：市科技局；责任单位：陕西理工大学）。支持装备制造企业积极申报创建陕西省工程技术研究中心、陕西省企业技术中心、陕西省制造业创新中心，大幅提高企业研发机构的建设比例，到2025年争取实现装备制造规上工业企业研发活动达到20%。聚焦重点产业链关键环节，支持汉中装备制造高新技术企业联合高校院所共建陕西省“四主体一联合”校企合作新型研发平台（牵头单位：市科技局；责任单位：市工信局）。支持</w:t>
      </w:r>
      <w:r>
        <w:rPr>
          <w:rFonts w:hint="default" w:ascii="Times New Roman" w:hAnsi="Times New Roman" w:cs="Times New Roman"/>
          <w:color w:val="auto"/>
          <w:spacing w:val="0"/>
          <w:kern w:val="21"/>
          <w:sz w:val="32"/>
          <w:highlight w:val="none"/>
          <w:lang w:val="en-US" w:eastAsia="zh-CN"/>
        </w:rPr>
        <w:fldChar w:fldCharType="begin"/>
      </w:r>
      <w:r>
        <w:rPr>
          <w:rFonts w:hint="default" w:ascii="Times New Roman" w:hAnsi="Times New Roman" w:cs="Times New Roman"/>
          <w:color w:val="auto"/>
          <w:spacing w:val="0"/>
          <w:kern w:val="21"/>
          <w:sz w:val="32"/>
          <w:highlight w:val="none"/>
          <w:lang w:val="en-US" w:eastAsia="zh-CN"/>
        </w:rPr>
        <w:instrText xml:space="preserve"> HYPERLINK "https://aiqicha.baidu.com/detail/compinfo?pid=10443415807185&amp;rq=es&amp;pd=ee&amp;from=ps&amp;query=%E4%B8%87%E5%88%A9%E8%88%AA%E7%A9%BA" \t "https://www.baidu.com/_blank" </w:instrText>
      </w:r>
      <w:r>
        <w:rPr>
          <w:rFonts w:hint="default" w:ascii="Times New Roman" w:hAnsi="Times New Roman" w:cs="Times New Roman"/>
          <w:color w:val="auto"/>
          <w:spacing w:val="0"/>
          <w:kern w:val="21"/>
          <w:sz w:val="32"/>
          <w:highlight w:val="none"/>
          <w:lang w:val="en-US" w:eastAsia="zh-CN"/>
        </w:rPr>
        <w:fldChar w:fldCharType="separate"/>
      </w:r>
      <w:r>
        <w:rPr>
          <w:rFonts w:hint="default" w:ascii="Times New Roman" w:hAnsi="Times New Roman" w:cs="Times New Roman"/>
          <w:color w:val="auto"/>
          <w:spacing w:val="0"/>
          <w:kern w:val="21"/>
          <w:sz w:val="32"/>
          <w:highlight w:val="none"/>
          <w:lang w:val="en-US" w:eastAsia="zh-CN"/>
        </w:rPr>
        <w:t>汉中万利航空装备制造有限公司</w:t>
      </w:r>
      <w:r>
        <w:rPr>
          <w:rFonts w:hint="default" w:ascii="Times New Roman" w:hAnsi="Times New Roman" w:cs="Times New Roman"/>
          <w:color w:val="auto"/>
          <w:spacing w:val="0"/>
          <w:kern w:val="21"/>
          <w:sz w:val="32"/>
          <w:highlight w:val="none"/>
          <w:lang w:val="en-US" w:eastAsia="zh-CN"/>
        </w:rPr>
        <w:fldChar w:fldCharType="end"/>
      </w:r>
      <w:r>
        <w:rPr>
          <w:rFonts w:hint="default" w:ascii="Times New Roman" w:hAnsi="Times New Roman" w:cs="Times New Roman"/>
          <w:color w:val="auto"/>
          <w:spacing w:val="0"/>
          <w:kern w:val="21"/>
          <w:sz w:val="32"/>
          <w:highlight w:val="none"/>
          <w:lang w:val="en-US" w:eastAsia="zh-CN"/>
        </w:rPr>
        <w:t>和陕西理工大学联建的飞机超高强度材料零部件先进制造校企联合研究中心、汉中蓝天精密机械有限责任公司和陕西理工大学联建的飞机起落架先进制造及航空零组件性能测试校企联合研究中心建设（牵头单位：市科技局；责任单位：陕西理工大学）。到2025年，装备制造领域省级各类科研平台达到15个（</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kern w:val="21"/>
          <w:sz w:val="32"/>
          <w:highlight w:val="none"/>
          <w:lang w:val="en-US" w:eastAsia="zh-CN"/>
        </w:rPr>
        <w:t>单位：市科技局）。</w:t>
      </w:r>
    </w:p>
    <w:p>
      <w:pPr>
        <w:pStyle w:val="6"/>
        <w:keepNext w:val="0"/>
        <w:keepLines w:val="0"/>
        <w:pageBreakBefore w:val="0"/>
        <w:widowControl w:val="0"/>
        <w:kinsoku/>
        <w:wordWrap/>
        <w:overflowPunct/>
        <w:topLinePunct w:val="0"/>
        <w:autoSpaceDE/>
        <w:autoSpaceDN/>
        <w:bidi w:val="0"/>
        <w:adjustRightInd/>
        <w:snapToGrid/>
        <w:spacing w:line="598" w:lineRule="exact"/>
        <w:ind w:firstLine="643"/>
        <w:textAlignment w:val="auto"/>
        <w:outlineLvl w:val="2"/>
        <w:rPr>
          <w:rFonts w:hint="default" w:ascii="Times New Roman" w:hAnsi="Times New Roman" w:eastAsia="楷体_GB2312" w:cs="Times New Roman"/>
          <w:color w:val="auto"/>
          <w:spacing w:val="-2"/>
          <w:sz w:val="32"/>
          <w:highlight w:val="none"/>
          <w:lang w:val="en-US" w:eastAsia="zh-CN"/>
        </w:rPr>
      </w:pPr>
      <w:r>
        <w:rPr>
          <w:rFonts w:hint="default" w:ascii="Times New Roman" w:hAnsi="Times New Roman" w:cs="Times New Roman"/>
          <w:b/>
          <w:bCs/>
          <w:color w:val="auto"/>
          <w:spacing w:val="0"/>
          <w:sz w:val="32"/>
          <w:szCs w:val="32"/>
          <w:highlight w:val="none"/>
          <w:lang w:val="en-US" w:eastAsia="zh-CN"/>
        </w:rPr>
        <w:t>2</w:t>
      </w:r>
      <w:r>
        <w:rPr>
          <w:rFonts w:hint="default" w:ascii="Times New Roman" w:hAnsi="Times New Roman" w:cs="Times New Roman"/>
          <w:b/>
          <w:bCs/>
          <w:color w:val="auto"/>
          <w:spacing w:val="0"/>
          <w:sz w:val="32"/>
          <w:szCs w:val="32"/>
          <w:highlight w:val="none"/>
        </w:rPr>
        <w:t>.</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b/>
          <w:bCs/>
          <w:color w:val="auto"/>
          <w:spacing w:val="0"/>
          <w:sz w:val="32"/>
          <w:szCs w:val="32"/>
          <w:highlight w:val="none"/>
        </w:rPr>
        <w:t>组织</w:t>
      </w:r>
      <w:r>
        <w:rPr>
          <w:rFonts w:hint="default" w:ascii="Times New Roman" w:hAnsi="Times New Roman" w:cs="Times New Roman"/>
          <w:b/>
          <w:bCs/>
          <w:color w:val="auto"/>
          <w:spacing w:val="0"/>
          <w:sz w:val="32"/>
          <w:szCs w:val="32"/>
          <w:highlight w:val="none"/>
          <w:lang w:val="en-US" w:eastAsia="zh-CN"/>
        </w:rPr>
        <w:t>关键核心</w:t>
      </w:r>
      <w:r>
        <w:rPr>
          <w:rFonts w:hint="default" w:ascii="Times New Roman" w:hAnsi="Times New Roman" w:cs="Times New Roman"/>
          <w:b/>
          <w:bCs/>
          <w:color w:val="auto"/>
          <w:spacing w:val="0"/>
          <w:sz w:val="32"/>
          <w:szCs w:val="32"/>
          <w:highlight w:val="none"/>
        </w:rPr>
        <w:t>技术攻关</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cs="Times New Roman"/>
          <w:b w:val="0"/>
          <w:bCs w:val="0"/>
          <w:color w:val="auto"/>
          <w:spacing w:val="0"/>
          <w:sz w:val="32"/>
          <w:szCs w:val="32"/>
          <w:highlight w:val="none"/>
          <w:lang w:val="en-US" w:eastAsia="zh-CN"/>
        </w:rPr>
        <w:t>推动</w:t>
      </w:r>
      <w:r>
        <w:rPr>
          <w:rFonts w:hint="default" w:ascii="Times New Roman" w:hAnsi="Times New Roman" w:cs="Times New Roman"/>
          <w:b w:val="0"/>
          <w:bCs w:val="0"/>
          <w:color w:val="auto"/>
          <w:spacing w:val="0"/>
          <w:sz w:val="32"/>
          <w:highlight w:val="none"/>
          <w:lang w:val="en-US" w:eastAsia="zh-CN"/>
        </w:rPr>
        <w:t>装备制造业可靠性水平提升，</w:t>
      </w:r>
      <w:r>
        <w:rPr>
          <w:rFonts w:hint="default" w:ascii="Times New Roman" w:hAnsi="Times New Roman" w:cs="Times New Roman"/>
          <w:color w:val="auto"/>
          <w:spacing w:val="0"/>
          <w:sz w:val="32"/>
          <w:highlight w:val="none"/>
          <w:lang w:val="en-US" w:eastAsia="zh-CN"/>
        </w:rPr>
        <w:t>编制航空装备、数控机床、智能传感器等细分领域关键共性技术清单</w:t>
      </w:r>
      <w:r>
        <w:rPr>
          <w:rFonts w:hint="default" w:ascii="Times New Roman" w:hAnsi="Times New Roman" w:cs="Times New Roman"/>
          <w:color w:val="auto"/>
          <w:spacing w:val="0"/>
          <w:sz w:val="32"/>
          <w:highlight w:val="none"/>
          <w:lang w:val="zh-CN" w:eastAsia="zh-CN"/>
        </w:rPr>
        <w:t>，集中</w:t>
      </w:r>
      <w:r>
        <w:rPr>
          <w:rFonts w:hint="default" w:ascii="Times New Roman" w:hAnsi="Times New Roman" w:cs="Times New Roman"/>
          <w:color w:val="auto"/>
          <w:spacing w:val="0"/>
          <w:sz w:val="32"/>
          <w:highlight w:val="none"/>
          <w:lang w:val="en-US" w:eastAsia="zh-CN"/>
        </w:rPr>
        <w:t>研发</w:t>
      </w:r>
      <w:r>
        <w:rPr>
          <w:rFonts w:hint="default" w:ascii="Times New Roman" w:hAnsi="Times New Roman" w:cs="Times New Roman"/>
          <w:color w:val="auto"/>
          <w:spacing w:val="0"/>
          <w:sz w:val="32"/>
          <w:highlight w:val="none"/>
          <w:lang w:val="zh-CN" w:eastAsia="zh-CN"/>
        </w:rPr>
        <w:t>力量攻克产业链上“卡脖子”技术难题</w:t>
      </w:r>
      <w:r>
        <w:rPr>
          <w:rFonts w:hint="default" w:ascii="Times New Roman" w:hAnsi="Times New Roman" w:cs="Times New Roman"/>
          <w:color w:val="auto"/>
          <w:spacing w:val="0"/>
          <w:sz w:val="32"/>
          <w:highlight w:val="none"/>
          <w:lang w:val="en-US" w:eastAsia="zh-CN"/>
        </w:rPr>
        <w:t>，突破一批关键基础材料、核心基础零部件和先进基础工艺，不断提升产业自主可控水平。实施产业共性技术联合攻关计划，</w:t>
      </w:r>
      <w:r>
        <w:rPr>
          <w:rFonts w:hint="default" w:ascii="Times New Roman" w:hAnsi="Times New Roman" w:cs="Times New Roman"/>
          <w:color w:val="auto"/>
          <w:spacing w:val="0"/>
          <w:sz w:val="32"/>
          <w:highlight w:val="none"/>
          <w:lang w:val="zh-CN" w:eastAsia="zh-CN"/>
        </w:rPr>
        <w:t>支持汉江机床公司</w:t>
      </w:r>
      <w:r>
        <w:rPr>
          <w:rFonts w:hint="default" w:ascii="Times New Roman" w:hAnsi="Times New Roman" w:cs="Times New Roman"/>
          <w:color w:val="auto"/>
          <w:spacing w:val="0"/>
          <w:sz w:val="32"/>
          <w:highlight w:val="none"/>
          <w:lang w:val="en-US" w:eastAsia="zh-CN"/>
        </w:rPr>
        <w:t>、汉江工具公司、中航电测公司等细分领域</w:t>
      </w:r>
      <w:r>
        <w:rPr>
          <w:rFonts w:hint="default" w:ascii="Times New Roman" w:hAnsi="Times New Roman" w:cs="Times New Roman"/>
          <w:color w:val="auto"/>
          <w:spacing w:val="0"/>
          <w:sz w:val="32"/>
          <w:highlight w:val="none"/>
          <w:lang w:val="zh-CN" w:eastAsia="zh-CN"/>
        </w:rPr>
        <w:t>链主</w:t>
      </w:r>
      <w:r>
        <w:rPr>
          <w:rFonts w:hint="default" w:ascii="Times New Roman" w:hAnsi="Times New Roman" w:cs="Times New Roman"/>
          <w:color w:val="auto"/>
          <w:spacing w:val="0"/>
          <w:sz w:val="32"/>
          <w:highlight w:val="none"/>
          <w:lang w:val="en-US" w:eastAsia="zh-CN"/>
        </w:rPr>
        <w:t>型</w:t>
      </w:r>
      <w:r>
        <w:rPr>
          <w:rFonts w:hint="default" w:ascii="Times New Roman" w:hAnsi="Times New Roman" w:cs="Times New Roman"/>
          <w:color w:val="auto"/>
          <w:spacing w:val="0"/>
          <w:sz w:val="32"/>
          <w:highlight w:val="none"/>
          <w:lang w:val="zh-CN" w:eastAsia="zh-CN"/>
        </w:rPr>
        <w:t>企业牵头与高校、科研院所谋划建设产业</w:t>
      </w:r>
      <w:r>
        <w:rPr>
          <w:rFonts w:hint="default" w:ascii="Times New Roman" w:hAnsi="Times New Roman" w:cs="Times New Roman"/>
          <w:color w:val="auto"/>
          <w:spacing w:val="0"/>
          <w:sz w:val="32"/>
          <w:highlight w:val="none"/>
          <w:lang w:val="en-US" w:eastAsia="zh-CN"/>
        </w:rPr>
        <w:t>共性</w:t>
      </w:r>
      <w:r>
        <w:rPr>
          <w:rFonts w:hint="default" w:ascii="Times New Roman" w:hAnsi="Times New Roman" w:cs="Times New Roman"/>
          <w:color w:val="auto"/>
          <w:spacing w:val="0"/>
          <w:sz w:val="32"/>
          <w:highlight w:val="none"/>
          <w:lang w:val="zh-CN" w:eastAsia="zh-CN"/>
        </w:rPr>
        <w:t>技术创新联盟或共性技术研发平台，</w:t>
      </w:r>
      <w:r>
        <w:rPr>
          <w:rFonts w:hint="default" w:ascii="Times New Roman" w:hAnsi="Times New Roman" w:cs="Times New Roman"/>
          <w:color w:val="auto"/>
          <w:spacing w:val="-2"/>
          <w:sz w:val="32"/>
          <w:highlight w:val="none"/>
          <w:lang w:val="en-US" w:eastAsia="zh-CN"/>
        </w:rPr>
        <w:t>面向装备制造企业尤其是中小型企业征集共性技术攻关需求，编制装备制造领域关键共性技术清单，组建创新联合体开展攻关。</w:t>
      </w:r>
      <w:r>
        <w:rPr>
          <w:rFonts w:hint="default" w:ascii="Times New Roman" w:hAnsi="Times New Roman" w:cs="Times New Roman"/>
          <w:color w:val="auto"/>
          <w:spacing w:val="-2"/>
          <w:sz w:val="32"/>
          <w:highlight w:val="none"/>
          <w:lang w:val="zh-CN" w:eastAsia="zh-CN"/>
        </w:rPr>
        <w:t>实行</w:t>
      </w:r>
      <w:r>
        <w:rPr>
          <w:rFonts w:hint="default" w:ascii="Times New Roman" w:hAnsi="Times New Roman" w:cs="Times New Roman"/>
          <w:color w:val="auto"/>
          <w:spacing w:val="-2"/>
          <w:sz w:val="32"/>
          <w:highlight w:val="none"/>
          <w:lang w:val="en-US" w:eastAsia="zh-CN"/>
        </w:rPr>
        <w:t>装备制造</w:t>
      </w:r>
      <w:r>
        <w:rPr>
          <w:rFonts w:hint="default" w:ascii="Times New Roman" w:hAnsi="Times New Roman" w:cs="Times New Roman"/>
          <w:color w:val="auto"/>
          <w:spacing w:val="-2"/>
          <w:sz w:val="32"/>
          <w:highlight w:val="none"/>
          <w:lang w:val="zh-CN" w:eastAsia="zh-CN"/>
        </w:rPr>
        <w:t>科技项目“揭榜挂帅”，坚持企业出题、政府立题、人才破题，</w:t>
      </w:r>
      <w:r>
        <w:rPr>
          <w:rFonts w:hint="default" w:ascii="Times New Roman" w:hAnsi="Times New Roman" w:cs="Times New Roman"/>
          <w:color w:val="auto"/>
          <w:spacing w:val="-2"/>
          <w:sz w:val="32"/>
          <w:highlight w:val="none"/>
          <w:lang w:val="en-US" w:eastAsia="zh-CN"/>
        </w:rPr>
        <w:t>建立长周期支持机制，持续推进装备制造共性技术攻关突破和推广应用。</w:t>
      </w:r>
      <w:r>
        <w:rPr>
          <w:rFonts w:hint="default" w:ascii="Times New Roman" w:hAnsi="Times New Roman" w:cs="Times New Roman"/>
          <w:color w:val="auto"/>
          <w:spacing w:val="-2"/>
          <w:sz w:val="32"/>
          <w:highlight w:val="none"/>
          <w:lang w:val="zh-CN" w:eastAsia="zh-CN"/>
        </w:rPr>
        <w:t>鼓励</w:t>
      </w:r>
      <w:r>
        <w:rPr>
          <w:rFonts w:hint="default" w:ascii="Times New Roman" w:hAnsi="Times New Roman" w:cs="Times New Roman"/>
          <w:color w:val="auto"/>
          <w:spacing w:val="-2"/>
          <w:sz w:val="32"/>
          <w:highlight w:val="none"/>
          <w:lang w:val="en-US" w:eastAsia="zh-CN"/>
        </w:rPr>
        <w:t>大型龙头企业、“专精特新”</w:t>
      </w:r>
      <w:r>
        <w:rPr>
          <w:rFonts w:hint="default" w:ascii="Times New Roman" w:hAnsi="Times New Roman" w:cs="Times New Roman"/>
          <w:color w:val="auto"/>
          <w:spacing w:val="-2"/>
          <w:sz w:val="32"/>
          <w:highlight w:val="none"/>
          <w:lang w:val="zh-CN" w:eastAsia="zh-CN"/>
        </w:rPr>
        <w:t>企业牵头承担国家、省级重大</w:t>
      </w:r>
      <w:r>
        <w:rPr>
          <w:rFonts w:hint="default" w:ascii="Times New Roman" w:hAnsi="Times New Roman" w:cs="Times New Roman"/>
          <w:color w:val="auto"/>
          <w:spacing w:val="-2"/>
          <w:sz w:val="32"/>
          <w:highlight w:val="none"/>
          <w:lang w:val="en-US" w:eastAsia="zh-CN"/>
        </w:rPr>
        <w:t>高端装备领域</w:t>
      </w:r>
      <w:r>
        <w:rPr>
          <w:rFonts w:hint="default" w:ascii="Times New Roman" w:hAnsi="Times New Roman" w:cs="Times New Roman"/>
          <w:color w:val="auto"/>
          <w:spacing w:val="-2"/>
          <w:sz w:val="32"/>
          <w:highlight w:val="none"/>
          <w:lang w:val="zh-CN" w:eastAsia="zh-CN"/>
        </w:rPr>
        <w:t>科技专项，支持实施一批含金量、含新量、含绿量高的研发类项目。</w:t>
      </w:r>
      <w:r>
        <w:rPr>
          <w:rFonts w:hint="default" w:ascii="Times New Roman" w:hAnsi="Times New Roman" w:cs="Times New Roman"/>
          <w:color w:val="auto"/>
          <w:spacing w:val="-2"/>
          <w:sz w:val="32"/>
          <w:highlight w:val="none"/>
          <w:lang w:val="en-US" w:eastAsia="zh-CN"/>
        </w:rPr>
        <w:t>（</w:t>
      </w:r>
      <w:r>
        <w:rPr>
          <w:rFonts w:hint="default" w:ascii="Times New Roman" w:hAnsi="Times New Roman" w:cs="Times New Roman"/>
          <w:b w:val="0"/>
          <w:bCs w:val="0"/>
          <w:color w:val="auto"/>
          <w:spacing w:val="-2"/>
          <w:kern w:val="2"/>
          <w:sz w:val="32"/>
          <w:szCs w:val="22"/>
          <w:highlight w:val="none"/>
          <w:lang w:val="en-US" w:eastAsia="zh-CN" w:bidi="ar-SA"/>
        </w:rPr>
        <w:t>责任</w:t>
      </w:r>
      <w:r>
        <w:rPr>
          <w:rFonts w:hint="default" w:ascii="Times New Roman" w:hAnsi="Times New Roman" w:cs="Times New Roman"/>
          <w:color w:val="auto"/>
          <w:spacing w:val="-2"/>
          <w:sz w:val="32"/>
          <w:highlight w:val="none"/>
          <w:lang w:val="en-US" w:eastAsia="zh-CN"/>
        </w:rPr>
        <w:t>单位：市科技局）</w:t>
      </w:r>
    </w:p>
    <w:p>
      <w:pPr>
        <w:pStyle w:val="6"/>
        <w:keepNext w:val="0"/>
        <w:keepLines w:val="0"/>
        <w:pageBreakBefore w:val="0"/>
        <w:widowControl w:val="0"/>
        <w:kinsoku/>
        <w:wordWrap/>
        <w:overflowPunct/>
        <w:topLinePunct w:val="0"/>
        <w:autoSpaceDE/>
        <w:autoSpaceDN/>
        <w:bidi w:val="0"/>
        <w:adjustRightInd/>
        <w:snapToGrid/>
        <w:spacing w:line="598" w:lineRule="exact"/>
        <w:ind w:firstLine="641"/>
        <w:textAlignment w:val="auto"/>
        <w:outlineLvl w:val="2"/>
        <w:rPr>
          <w:rFonts w:hint="default" w:ascii="Times New Roman" w:hAnsi="Times New Roman" w:cs="Times New Roman"/>
          <w:color w:val="auto"/>
          <w:spacing w:val="0"/>
          <w:sz w:val="32"/>
          <w:highlight w:val="none"/>
          <w:lang w:val="en-US" w:eastAsia="zh-CN"/>
        </w:rPr>
      </w:pPr>
      <w:r>
        <w:rPr>
          <w:rFonts w:hint="default" w:ascii="Times New Roman" w:hAnsi="Times New Roman" w:cs="Times New Roman"/>
          <w:b/>
          <w:bCs/>
          <w:color w:val="auto"/>
          <w:spacing w:val="0"/>
          <w:sz w:val="32"/>
          <w:szCs w:val="32"/>
          <w:highlight w:val="none"/>
          <w:lang w:val="en-US" w:eastAsia="zh-CN"/>
        </w:rPr>
        <w:t>3</w:t>
      </w:r>
      <w:r>
        <w:rPr>
          <w:rFonts w:hint="default" w:ascii="Times New Roman" w:hAnsi="Times New Roman" w:cs="Times New Roman"/>
          <w:b/>
          <w:bCs/>
          <w:color w:val="auto"/>
          <w:spacing w:val="0"/>
          <w:sz w:val="32"/>
          <w:szCs w:val="32"/>
          <w:highlight w:val="none"/>
        </w:rPr>
        <w:t>.</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b/>
          <w:bCs/>
          <w:color w:val="auto"/>
          <w:spacing w:val="0"/>
          <w:sz w:val="32"/>
          <w:szCs w:val="32"/>
          <w:highlight w:val="none"/>
        </w:rPr>
        <w:t>开展知识产权前瞻布局</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cs="Times New Roman"/>
          <w:color w:val="auto"/>
          <w:spacing w:val="0"/>
          <w:sz w:val="32"/>
          <w:highlight w:val="none"/>
          <w:lang w:val="zh-CN" w:eastAsia="zh-CN"/>
        </w:rPr>
        <w:t>完善专利导航决策机制，</w:t>
      </w:r>
      <w:r>
        <w:rPr>
          <w:rFonts w:hint="default" w:ascii="Times New Roman" w:hAnsi="Times New Roman" w:cs="Times New Roman"/>
          <w:color w:val="auto"/>
          <w:spacing w:val="0"/>
          <w:sz w:val="32"/>
          <w:highlight w:val="none"/>
          <w:lang w:val="en-US" w:eastAsia="zh-CN"/>
        </w:rPr>
        <w:t>支持装备</w:t>
      </w:r>
      <w:r>
        <w:rPr>
          <w:rFonts w:hint="default" w:ascii="Times New Roman" w:hAnsi="Times New Roman" w:cs="Times New Roman"/>
          <w:color w:val="auto"/>
          <w:spacing w:val="0"/>
          <w:sz w:val="32"/>
          <w:highlight w:val="none"/>
          <w:lang w:val="zh-CN" w:eastAsia="zh-CN"/>
        </w:rPr>
        <w:t>制造“专精特新”企业储备布局一批重点领域关键核心技术知识产权和标准必要专利，加强基础性、关键性核心技术等高价值专利布局，支持向国外申请专利和商标国际注册，新增高端装备领域的</w:t>
      </w:r>
      <w:r>
        <w:rPr>
          <w:rFonts w:hint="default" w:ascii="Times New Roman" w:hAnsi="Times New Roman" w:cs="Times New Roman"/>
          <w:color w:val="auto"/>
          <w:spacing w:val="0"/>
          <w:sz w:val="32"/>
          <w:highlight w:val="none"/>
          <w:lang w:val="en-US" w:eastAsia="zh-CN"/>
        </w:rPr>
        <w:t>发明</w:t>
      </w:r>
      <w:r>
        <w:rPr>
          <w:rFonts w:hint="default" w:ascii="Times New Roman" w:hAnsi="Times New Roman" w:cs="Times New Roman"/>
          <w:color w:val="auto"/>
          <w:spacing w:val="0"/>
          <w:sz w:val="32"/>
          <w:highlight w:val="none"/>
          <w:lang w:val="zh-CN" w:eastAsia="zh-CN"/>
        </w:rPr>
        <w:t>专利</w:t>
      </w:r>
      <w:r>
        <w:rPr>
          <w:rFonts w:hint="default" w:ascii="Times New Roman" w:hAnsi="Times New Roman" w:cs="Times New Roman"/>
          <w:color w:val="auto"/>
          <w:spacing w:val="0"/>
          <w:sz w:val="32"/>
          <w:highlight w:val="none"/>
          <w:lang w:val="en-US" w:eastAsia="zh-CN"/>
        </w:rPr>
        <w:t>15</w:t>
      </w:r>
      <w:r>
        <w:rPr>
          <w:rFonts w:hint="default" w:ascii="Times New Roman" w:hAnsi="Times New Roman" w:cs="Times New Roman"/>
          <w:color w:val="auto"/>
          <w:spacing w:val="0"/>
          <w:sz w:val="32"/>
          <w:highlight w:val="none"/>
          <w:lang w:val="zh-CN" w:eastAsia="zh-CN"/>
        </w:rPr>
        <w:t>个、</w:t>
      </w:r>
      <w:r>
        <w:rPr>
          <w:rFonts w:hint="default" w:ascii="Times New Roman" w:hAnsi="Times New Roman" w:cs="Times New Roman"/>
          <w:color w:val="auto"/>
          <w:spacing w:val="0"/>
          <w:sz w:val="32"/>
          <w:highlight w:val="none"/>
          <w:lang w:val="en-US" w:eastAsia="zh-CN"/>
        </w:rPr>
        <w:t>PCT国际专利申请1个</w:t>
      </w:r>
      <w:r>
        <w:rPr>
          <w:rFonts w:hint="default" w:ascii="Times New Roman" w:hAnsi="Times New Roman" w:cs="Times New Roman"/>
          <w:color w:val="auto"/>
          <w:spacing w:val="0"/>
          <w:sz w:val="32"/>
          <w:highlight w:val="none"/>
          <w:lang w:val="zh-CN" w:eastAsia="zh-CN"/>
        </w:rPr>
        <w:t>。建立</w:t>
      </w:r>
      <w:r>
        <w:rPr>
          <w:rFonts w:hint="default" w:ascii="Times New Roman" w:hAnsi="Times New Roman" w:cs="Times New Roman"/>
          <w:color w:val="auto"/>
          <w:spacing w:val="0"/>
          <w:sz w:val="32"/>
          <w:highlight w:val="none"/>
          <w:lang w:val="en-US" w:eastAsia="zh-CN"/>
        </w:rPr>
        <w:t>装备制造</w:t>
      </w:r>
      <w:r>
        <w:rPr>
          <w:rFonts w:hint="default" w:ascii="Times New Roman" w:hAnsi="Times New Roman" w:cs="Times New Roman"/>
          <w:color w:val="auto"/>
          <w:spacing w:val="0"/>
          <w:sz w:val="32"/>
          <w:highlight w:val="none"/>
          <w:lang w:val="zh-CN" w:eastAsia="zh-CN"/>
        </w:rPr>
        <w:t>产业知识产权专利池，</w:t>
      </w:r>
      <w:r>
        <w:rPr>
          <w:rFonts w:hint="default" w:ascii="Times New Roman" w:hAnsi="Times New Roman" w:cs="Times New Roman"/>
          <w:color w:val="auto"/>
          <w:spacing w:val="0"/>
          <w:sz w:val="32"/>
          <w:highlight w:val="none"/>
          <w:lang w:val="en-US" w:eastAsia="zh-CN"/>
        </w:rPr>
        <w:t>搜集</w:t>
      </w:r>
      <w:r>
        <w:rPr>
          <w:rFonts w:hint="default" w:ascii="Times New Roman" w:hAnsi="Times New Roman" w:cs="Times New Roman"/>
          <w:color w:val="auto"/>
          <w:spacing w:val="0"/>
          <w:sz w:val="32"/>
          <w:highlight w:val="none"/>
          <w:lang w:val="zh-CN" w:eastAsia="zh-CN"/>
        </w:rPr>
        <w:t>整合产业链上中下游各类主体高价值专利，</w:t>
      </w:r>
      <w:r>
        <w:rPr>
          <w:rFonts w:hint="default" w:ascii="Times New Roman" w:hAnsi="Times New Roman" w:cs="Times New Roman"/>
          <w:color w:val="auto"/>
          <w:spacing w:val="0"/>
          <w:sz w:val="32"/>
          <w:highlight w:val="none"/>
          <w:lang w:val="en-US" w:eastAsia="zh-CN"/>
        </w:rPr>
        <w:t>每年推进转化专利数不低于5个</w:t>
      </w:r>
      <w:r>
        <w:rPr>
          <w:rFonts w:hint="default" w:ascii="Times New Roman" w:hAnsi="Times New Roman" w:cs="Times New Roman"/>
          <w:color w:val="auto"/>
          <w:spacing w:val="0"/>
          <w:sz w:val="32"/>
          <w:highlight w:val="none"/>
          <w:lang w:val="zh-CN" w:eastAsia="zh-CN"/>
        </w:rPr>
        <w:t>。</w:t>
      </w:r>
      <w:r>
        <w:rPr>
          <w:rFonts w:hint="default" w:ascii="Times New Roman" w:hAnsi="Times New Roman" w:cs="Times New Roman"/>
          <w:color w:val="auto"/>
          <w:spacing w:val="0"/>
          <w:sz w:val="32"/>
          <w:highlight w:val="none"/>
          <w:lang w:val="en-US" w:eastAsia="zh-CN"/>
        </w:rPr>
        <w:t>开展</w:t>
      </w:r>
      <w:r>
        <w:rPr>
          <w:rFonts w:hint="default" w:ascii="Times New Roman" w:hAnsi="Times New Roman" w:cs="Times New Roman"/>
          <w:color w:val="auto"/>
          <w:spacing w:val="0"/>
          <w:sz w:val="32"/>
          <w:highlight w:val="none"/>
          <w:lang w:val="zh-CN" w:eastAsia="zh-CN"/>
        </w:rPr>
        <w:t>知识产权强企建设，支持汉江机床公司</w:t>
      </w:r>
      <w:r>
        <w:rPr>
          <w:rFonts w:hint="default" w:ascii="Times New Roman" w:hAnsi="Times New Roman" w:cs="Times New Roman"/>
          <w:color w:val="auto"/>
          <w:spacing w:val="0"/>
          <w:sz w:val="32"/>
          <w:highlight w:val="none"/>
          <w:lang w:val="en-US" w:eastAsia="zh-CN"/>
        </w:rPr>
        <w:t>、汉江工具公司等龙头企业积极申报创建国家</w:t>
      </w:r>
      <w:r>
        <w:rPr>
          <w:rFonts w:hint="default" w:ascii="Times New Roman" w:hAnsi="Times New Roman" w:cs="Times New Roman"/>
          <w:color w:val="auto"/>
          <w:spacing w:val="0"/>
          <w:sz w:val="32"/>
          <w:highlight w:val="none"/>
          <w:lang w:val="zh-CN" w:eastAsia="zh-CN"/>
        </w:rPr>
        <w:t>知识产权示范企业和优势企业，</w:t>
      </w:r>
      <w:r>
        <w:rPr>
          <w:rFonts w:hint="default" w:ascii="Times New Roman" w:hAnsi="Times New Roman" w:cs="Times New Roman"/>
          <w:color w:val="auto"/>
          <w:spacing w:val="0"/>
          <w:sz w:val="32"/>
          <w:highlight w:val="none"/>
          <w:lang w:val="en-US" w:eastAsia="zh-CN"/>
        </w:rPr>
        <w:t>新增陕西省级知识产权优势企业2家</w:t>
      </w:r>
      <w:r>
        <w:rPr>
          <w:rFonts w:hint="default" w:ascii="Times New Roman" w:hAnsi="Times New Roman" w:cs="Times New Roman"/>
          <w:color w:val="auto"/>
          <w:spacing w:val="0"/>
          <w:sz w:val="32"/>
          <w:highlight w:val="none"/>
          <w:lang w:val="zh-CN" w:eastAsia="zh-CN"/>
        </w:rPr>
        <w:t>。组织知识产权服务机构遴选</w:t>
      </w:r>
      <w:r>
        <w:rPr>
          <w:rFonts w:hint="default" w:ascii="Times New Roman" w:hAnsi="Times New Roman" w:cs="Times New Roman"/>
          <w:color w:val="auto"/>
          <w:spacing w:val="0"/>
          <w:sz w:val="32"/>
          <w:highlight w:val="none"/>
          <w:lang w:val="en-US" w:eastAsia="zh-CN"/>
        </w:rPr>
        <w:t>一批</w:t>
      </w:r>
      <w:r>
        <w:rPr>
          <w:rFonts w:hint="default" w:ascii="Times New Roman" w:hAnsi="Times New Roman" w:cs="Times New Roman"/>
          <w:color w:val="auto"/>
          <w:spacing w:val="0"/>
          <w:sz w:val="32"/>
          <w:highlight w:val="none"/>
          <w:lang w:val="zh-CN" w:eastAsia="zh-CN"/>
        </w:rPr>
        <w:t>知识产权特派员，</w:t>
      </w:r>
      <w:r>
        <w:rPr>
          <w:rFonts w:hint="default" w:ascii="Times New Roman" w:hAnsi="Times New Roman" w:cs="Times New Roman"/>
          <w:color w:val="auto"/>
          <w:spacing w:val="0"/>
          <w:sz w:val="32"/>
          <w:highlight w:val="none"/>
          <w:lang w:val="en-US" w:eastAsia="zh-CN"/>
        </w:rPr>
        <w:t>每年</w:t>
      </w:r>
      <w:r>
        <w:rPr>
          <w:rFonts w:hint="default" w:ascii="Times New Roman" w:hAnsi="Times New Roman" w:cs="Times New Roman"/>
          <w:color w:val="auto"/>
          <w:spacing w:val="0"/>
          <w:sz w:val="32"/>
          <w:highlight w:val="none"/>
          <w:lang w:val="zh-CN" w:eastAsia="zh-CN"/>
        </w:rPr>
        <w:t>向</w:t>
      </w:r>
      <w:r>
        <w:rPr>
          <w:rFonts w:hint="default" w:ascii="Times New Roman" w:hAnsi="Times New Roman" w:cs="Times New Roman"/>
          <w:color w:val="auto"/>
          <w:spacing w:val="0"/>
          <w:sz w:val="32"/>
          <w:highlight w:val="none"/>
          <w:lang w:val="en-US" w:eastAsia="zh-CN"/>
        </w:rPr>
        <w:t>装备制造</w:t>
      </w:r>
      <w:r>
        <w:rPr>
          <w:rFonts w:hint="default" w:ascii="Times New Roman" w:hAnsi="Times New Roman" w:cs="Times New Roman"/>
          <w:color w:val="auto"/>
          <w:spacing w:val="0"/>
          <w:sz w:val="32"/>
          <w:highlight w:val="none"/>
          <w:lang w:val="zh-CN" w:eastAsia="zh-CN"/>
        </w:rPr>
        <w:t>企业提供知识产权政策、管理、创造、应用、保护和培训等咨询服务</w:t>
      </w:r>
      <w:r>
        <w:rPr>
          <w:rFonts w:hint="default" w:ascii="Times New Roman" w:hAnsi="Times New Roman" w:cs="Times New Roman"/>
          <w:color w:val="auto"/>
          <w:spacing w:val="0"/>
          <w:sz w:val="32"/>
          <w:highlight w:val="none"/>
          <w:lang w:val="en-US" w:eastAsia="zh-CN"/>
        </w:rPr>
        <w:t>不少于2场</w:t>
      </w:r>
      <w:r>
        <w:rPr>
          <w:rFonts w:hint="default" w:ascii="Times New Roman" w:hAnsi="Times New Roman" w:cs="Times New Roman"/>
          <w:color w:val="auto"/>
          <w:spacing w:val="0"/>
          <w:sz w:val="32"/>
          <w:highlight w:val="none"/>
          <w:lang w:val="zh-CN" w:eastAsia="zh-CN"/>
        </w:rPr>
        <w:t>。</w:t>
      </w:r>
      <w:r>
        <w:rPr>
          <w:rFonts w:hint="default" w:ascii="Times New Roman" w:hAnsi="Times New Roman" w:cs="Times New Roman"/>
          <w:color w:val="auto"/>
          <w:spacing w:val="0"/>
          <w:sz w:val="32"/>
          <w:highlight w:val="none"/>
          <w:lang w:val="en-US" w:eastAsia="zh-CN"/>
        </w:rPr>
        <w:t>（</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cs="Times New Roman"/>
          <w:color w:val="auto"/>
          <w:spacing w:val="0"/>
          <w:sz w:val="32"/>
          <w:highlight w:val="none"/>
          <w:lang w:val="en-US" w:eastAsia="zh-CN"/>
        </w:rPr>
        <w:t>单位：市市场监管局）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6" w:hRule="atLeast"/>
        </w:trPr>
        <w:tc>
          <w:tcPr>
            <w:tcW w:w="9516" w:type="dxa"/>
            <w:noWrap w:val="0"/>
            <w:vAlign w:val="center"/>
          </w:tcPr>
          <w:p>
            <w:pPr>
              <w:pStyle w:val="13"/>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黑体" w:cs="Times New Roman"/>
                <w:color w:val="auto"/>
                <w:spacing w:val="0"/>
                <w:highlight w:val="none"/>
                <w:lang w:val="en-US" w:eastAsia="zh-CN"/>
              </w:rPr>
            </w:pPr>
            <w:r>
              <w:rPr>
                <w:rFonts w:hint="default" w:ascii="Times New Roman" w:hAnsi="Times New Roman" w:eastAsia="黑体" w:cs="Times New Roman"/>
                <w:color w:val="auto"/>
                <w:spacing w:val="0"/>
                <w:highlight w:val="none"/>
                <w:lang w:val="en-US" w:eastAsia="zh-CN"/>
              </w:rPr>
              <w:t>重点任务3：强化自主创新能力</w:t>
            </w:r>
          </w:p>
          <w:p>
            <w:pPr>
              <w:pStyle w:val="1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pacing w:val="0"/>
                <w:highlight w:val="none"/>
                <w:lang w:val="en-US" w:eastAsia="zh-CN"/>
              </w:rPr>
            </w:pPr>
          </w:p>
          <w:p>
            <w:pPr>
              <w:keepNext w:val="0"/>
              <w:keepLines w:val="0"/>
              <w:pageBreakBefore w:val="0"/>
              <w:widowControl w:val="0"/>
              <w:kinsoku/>
              <w:wordWrap/>
              <w:overflowPunct/>
              <w:topLinePunct w:val="0"/>
              <w:autoSpaceDE/>
              <w:autoSpaceDN/>
              <w:bidi w:val="0"/>
              <w:spacing w:line="400" w:lineRule="exact"/>
              <w:ind w:firstLine="562" w:firstLineChars="200"/>
              <w:jc w:val="both"/>
              <w:textAlignment w:val="auto"/>
              <w:rPr>
                <w:rFonts w:hint="default" w:ascii="Times New Roman" w:hAnsi="Times New Roman" w:eastAsia="楷体" w:cs="Times New Roman"/>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1. 组建汉中装备制造产业技术研究院。</w:t>
            </w:r>
            <w:r>
              <w:rPr>
                <w:rFonts w:hint="default" w:ascii="Times New Roman" w:hAnsi="Times New Roman" w:eastAsia="楷体" w:cs="Times New Roman"/>
                <w:color w:val="auto"/>
                <w:spacing w:val="0"/>
                <w:sz w:val="28"/>
                <w:szCs w:val="28"/>
                <w:highlight w:val="none"/>
                <w:lang w:val="en-US" w:eastAsia="zh-CN"/>
              </w:rPr>
              <w:t>与西安交通大学、西北工业大学等在机械、航空领域优势学科的高等院校建立合作，联合汉江机床公司、汉江工具公司等本地优势企业，组建汉中装备制造产业技术研究院，实施市场化运行机制，争创陕西省新型研发机构。</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楷体" w:cs="Times New Roman"/>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2. 创建工业自动化全国重点实验室。</w:t>
            </w:r>
            <w:r>
              <w:rPr>
                <w:rFonts w:hint="default" w:ascii="Times New Roman" w:hAnsi="Times New Roman" w:eastAsia="楷体" w:cs="Times New Roman"/>
                <w:color w:val="auto"/>
                <w:spacing w:val="0"/>
                <w:sz w:val="28"/>
                <w:szCs w:val="28"/>
                <w:highlight w:val="none"/>
                <w:lang w:val="en-US" w:eastAsia="zh-CN"/>
              </w:rPr>
              <w:t>依托陕西理工大学工业自动化重点实验室，积极创建为全国重点实验室，每年为汉中装备制造企业解决不少于5个技术难题。</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楷体" w:cs="Times New Roman"/>
                <w:b w:val="0"/>
                <w:bCs w:val="0"/>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3. 提升装备制造产业可靠性水平。</w:t>
            </w:r>
            <w:r>
              <w:rPr>
                <w:rFonts w:hint="default" w:ascii="Times New Roman" w:hAnsi="Times New Roman" w:eastAsia="楷体" w:cs="Times New Roman"/>
                <w:b w:val="0"/>
                <w:bCs w:val="0"/>
                <w:color w:val="auto"/>
                <w:spacing w:val="0"/>
                <w:sz w:val="28"/>
                <w:szCs w:val="28"/>
                <w:highlight w:val="none"/>
                <w:lang w:val="en-US" w:eastAsia="zh-CN"/>
              </w:rPr>
              <w:t>面向</w:t>
            </w:r>
            <w:r>
              <w:rPr>
                <w:rFonts w:hint="default" w:ascii="Times New Roman" w:hAnsi="Times New Roman" w:eastAsia="楷体" w:cs="Times New Roman"/>
                <w:color w:val="auto"/>
                <w:spacing w:val="0"/>
                <w:sz w:val="28"/>
                <w:szCs w:val="28"/>
                <w:highlight w:val="none"/>
                <w:lang w:val="en-US" w:eastAsia="zh-CN"/>
              </w:rPr>
              <w:t>汉江机床公司、中航电测公司等细分领域优势企业，以“揭榜挂帅”模式，征集遴选自主研发的高端机床、数控系统、传感器用金属箔材等细分产业链上“卡脖子”关键技术攻关。</w:t>
            </w:r>
          </w:p>
        </w:tc>
      </w:tr>
    </w:tbl>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（五）链接八方资源，实施开放合作深化行动</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1. 深度融入共建“一带一路”。</w:t>
      </w:r>
      <w:r>
        <w:rPr>
          <w:rFonts w:hint="default" w:ascii="Times New Roman" w:hAnsi="Times New Roman" w:eastAsia="仿宋_GB2312" w:cs="Times New Roman"/>
          <w:b w:val="0"/>
          <w:bCs w:val="0"/>
          <w:color w:val="auto"/>
          <w:spacing w:val="0"/>
          <w:kern w:val="2"/>
          <w:sz w:val="32"/>
          <w:szCs w:val="22"/>
          <w:highlight w:val="none"/>
          <w:lang w:val="en-US" w:eastAsia="zh-CN" w:bidi="ar-SA"/>
        </w:rPr>
        <w:t>支持有条件的装备制造企业</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走出去</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，在海外建设生产基地、海外仓，强化资源、技术、产品、服务多元化供应和国际产能合作。积极参与西部陆海新通道建设，借助中欧班列西安集结中心，常态化开行</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汉西欧</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班列，加快进口保税仓和出口监管仓建设，办好赴</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一带一路</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沿线国家经贸交流活动，加快推进汉中装备制造企业打开中亚、南亚、西亚等</w:t>
      </w:r>
      <w:r>
        <w:rPr>
          <w:rFonts w:hint="default" w:ascii="Times New Roman" w:hAnsi="Times New Roman" w:cs="Times New Roman"/>
          <w:b w:val="0"/>
          <w:bCs w:val="0"/>
          <w:color w:val="auto"/>
          <w:spacing w:val="0"/>
          <w:kern w:val="2"/>
          <w:sz w:val="32"/>
          <w:szCs w:val="22"/>
          <w:highlight w:val="none"/>
          <w:lang w:val="en-US" w:eastAsia="zh-CN" w:bidi="ar-SA"/>
        </w:rPr>
        <w:t>国际</w:t>
      </w:r>
      <w:r>
        <w:rPr>
          <w:rFonts w:hint="default" w:ascii="Times New Roman" w:hAnsi="Times New Roman" w:eastAsia="仿宋_GB2312" w:cs="Times New Roman"/>
          <w:b w:val="0"/>
          <w:bCs w:val="0"/>
          <w:color w:val="auto"/>
          <w:spacing w:val="0"/>
          <w:kern w:val="2"/>
          <w:sz w:val="32"/>
          <w:szCs w:val="22"/>
          <w:highlight w:val="none"/>
          <w:lang w:val="en-US" w:eastAsia="zh-CN" w:bidi="ar-SA"/>
        </w:rPr>
        <w:t>市场，扩大汉中装备制造知名产品出口规模。依托航空</w:t>
      </w:r>
      <w:r>
        <w:rPr>
          <w:rFonts w:hint="default" w:ascii="Times New Roman" w:hAnsi="Times New Roman" w:cs="Times New Roman"/>
          <w:b w:val="0"/>
          <w:bCs w:val="0"/>
          <w:color w:val="auto"/>
          <w:spacing w:val="0"/>
          <w:kern w:val="2"/>
          <w:sz w:val="32"/>
          <w:szCs w:val="22"/>
          <w:highlight w:val="none"/>
          <w:lang w:val="en-US" w:eastAsia="zh-CN" w:bidi="ar-SA"/>
        </w:rPr>
        <w:t>经开区</w:t>
      </w:r>
      <w:r>
        <w:rPr>
          <w:rFonts w:hint="default" w:ascii="Times New Roman" w:hAnsi="Times New Roman" w:eastAsia="仿宋_GB2312" w:cs="Times New Roman"/>
          <w:b w:val="0"/>
          <w:bCs w:val="0"/>
          <w:color w:val="auto"/>
          <w:spacing w:val="0"/>
          <w:kern w:val="2"/>
          <w:sz w:val="32"/>
          <w:szCs w:val="22"/>
          <w:highlight w:val="none"/>
          <w:lang w:val="en-US" w:eastAsia="zh-CN" w:bidi="ar-SA"/>
        </w:rPr>
        <w:t>，挖掘航空口岸潜力，为汉中扩大开放合作平台提供有力支撑。推动高等教育和职业教育对外合作，吸引</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一带一路</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沿线国家青年学者在汉中培训研修，打造</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一带一路</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人文交流重要支点。（牵头单位：市经合局；责任单位：市教育局、市商务局）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rPr>
        <w:t>2.</w:t>
      </w:r>
      <w:r>
        <w:rPr>
          <w:rFonts w:hint="default" w:ascii="Times New Roman" w:hAnsi="Times New Roman" w:cs="Times New Roman"/>
          <w:color w:val="auto"/>
          <w:spacing w:val="0"/>
          <w:sz w:val="32"/>
          <w:highlight w:val="none"/>
          <w:lang w:val="en-US" w:eastAsia="zh-CN"/>
        </w:rPr>
        <w:t xml:space="preserve"> 融入</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rPr>
        <w:t>西汉蓉</w:t>
      </w:r>
      <w:r>
        <w:rPr>
          <w:rFonts w:hint="default" w:ascii="Times New Roman" w:hAnsi="Times New Roman" w:cs="Times New Roman"/>
          <w:color w:val="auto"/>
          <w:spacing w:val="0"/>
          <w:sz w:val="32"/>
          <w:highlight w:val="none"/>
          <w:lang w:eastAsia="zh-CN"/>
        </w:rPr>
        <w:t>”</w:t>
      </w:r>
      <w:r>
        <w:rPr>
          <w:rFonts w:hint="default" w:ascii="Times New Roman" w:hAnsi="Times New Roman" w:cs="Times New Roman"/>
          <w:color w:val="auto"/>
          <w:spacing w:val="0"/>
          <w:sz w:val="32"/>
          <w:highlight w:val="none"/>
        </w:rPr>
        <w:t>航空产业带</w:t>
      </w:r>
      <w:r>
        <w:rPr>
          <w:rFonts w:hint="default" w:ascii="Times New Roman" w:hAnsi="Times New Roman" w:cs="Times New Roman"/>
          <w:color w:val="auto"/>
          <w:spacing w:val="0"/>
          <w:sz w:val="32"/>
          <w:highlight w:val="none"/>
          <w:lang w:eastAsia="zh-CN"/>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主动对接西安</w:t>
      </w:r>
      <w:r>
        <w:rPr>
          <w:rFonts w:hint="default" w:ascii="Times New Roman" w:hAnsi="Times New Roman" w:cs="Times New Roman"/>
          <w:b w:val="0"/>
          <w:bCs w:val="0"/>
          <w:color w:val="auto"/>
          <w:spacing w:val="0"/>
          <w:kern w:val="2"/>
          <w:sz w:val="32"/>
          <w:szCs w:val="22"/>
          <w:highlight w:val="none"/>
          <w:lang w:val="en-US" w:eastAsia="zh-CN" w:bidi="ar-SA"/>
        </w:rPr>
        <w:t>市</w:t>
      </w:r>
      <w:r>
        <w:rPr>
          <w:rFonts w:hint="default" w:ascii="Times New Roman" w:hAnsi="Times New Roman" w:eastAsia="仿宋_GB2312" w:cs="Times New Roman"/>
          <w:b w:val="0"/>
          <w:bCs w:val="0"/>
          <w:color w:val="auto"/>
          <w:spacing w:val="0"/>
          <w:kern w:val="2"/>
          <w:sz w:val="32"/>
          <w:szCs w:val="22"/>
          <w:highlight w:val="none"/>
          <w:lang w:val="en-US" w:eastAsia="zh-CN" w:bidi="ar-SA"/>
        </w:rPr>
        <w:t>、咸阳</w:t>
      </w:r>
      <w:r>
        <w:rPr>
          <w:rFonts w:hint="default" w:ascii="Times New Roman" w:hAnsi="Times New Roman" w:cs="Times New Roman"/>
          <w:b w:val="0"/>
          <w:bCs w:val="0"/>
          <w:color w:val="auto"/>
          <w:spacing w:val="0"/>
          <w:kern w:val="2"/>
          <w:sz w:val="32"/>
          <w:szCs w:val="22"/>
          <w:highlight w:val="none"/>
          <w:lang w:val="en-US" w:eastAsia="zh-CN" w:bidi="ar-SA"/>
        </w:rPr>
        <w:t>市</w:t>
      </w:r>
      <w:r>
        <w:rPr>
          <w:rFonts w:hint="default" w:ascii="Times New Roman" w:hAnsi="Times New Roman" w:eastAsia="仿宋_GB2312" w:cs="Times New Roman"/>
          <w:b w:val="0"/>
          <w:bCs w:val="0"/>
          <w:color w:val="auto"/>
          <w:spacing w:val="0"/>
          <w:kern w:val="2"/>
          <w:sz w:val="32"/>
          <w:szCs w:val="22"/>
          <w:highlight w:val="none"/>
          <w:lang w:val="en-US" w:eastAsia="zh-CN" w:bidi="ar-SA"/>
        </w:rPr>
        <w:t>和成渝地区双城经济圈，深化与关中平原城市群、西安都市圈、西安</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双中心</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建设等重大战略的对接合作，探索共建一批装备制造产业合作</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飞地园区</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牵头单位：市发改委；责任单位：市经合局）。支持汉中装备制造企业进入西飞、成飞等链主企业供应链体系，发挥汉中企业在标准件、液压件、电子元器件等核心基础件制造等方面的优势，提高航空产业配套协作能力（</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单位：市工信局）。推动沿西成高铁科技创新大走廊建设与</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西汉蓉</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航空产业带充分衔接，联合搭建</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西汉蓉</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创新资源共享平台，每年组织航空产业技术联合攻关计划，面向</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西汉蓉</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地区征集发布技术攻关需求，共建跨区域航空装备研发平台，为打造节点城市提供创新支撑（牵头单位：市工信局；责任单位：市科技局）。</w:t>
      </w:r>
    </w:p>
    <w:p>
      <w:pPr>
        <w:pStyle w:val="5"/>
        <w:keepNext w:val="0"/>
        <w:keepLines w:val="0"/>
        <w:pageBreakBefore w:val="0"/>
        <w:widowControl w:val="0"/>
        <w:kinsoku/>
        <w:wordWrap/>
        <w:overflowPunct/>
        <w:topLinePunct w:val="0"/>
        <w:autoSpaceDE/>
        <w:autoSpaceDN/>
        <w:bidi w:val="0"/>
        <w:adjustRightInd/>
        <w:snapToGrid/>
        <w:spacing w:line="598" w:lineRule="exact"/>
        <w:ind w:left="0" w:leftChars="0" w:firstLine="642" w:firstLineChars="200"/>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3</w:t>
      </w:r>
      <w:r>
        <w:rPr>
          <w:rFonts w:hint="default" w:ascii="Times New Roman" w:hAnsi="Times New Roman" w:cs="Times New Roman"/>
          <w:color w:val="auto"/>
          <w:spacing w:val="0"/>
          <w:sz w:val="32"/>
          <w:highlight w:val="none"/>
        </w:rPr>
        <w:t>.</w:t>
      </w:r>
      <w:r>
        <w:rPr>
          <w:rFonts w:hint="default" w:ascii="Times New Roman" w:hAnsi="Times New Roman" w:cs="Times New Roman"/>
          <w:color w:val="auto"/>
          <w:spacing w:val="0"/>
          <w:sz w:val="32"/>
          <w:highlight w:val="none"/>
          <w:lang w:val="en-US" w:eastAsia="zh-CN"/>
        </w:rPr>
        <w:t xml:space="preserve"> 拓展东部产业合作机会。</w:t>
      </w:r>
      <w:r>
        <w:rPr>
          <w:rFonts w:hint="default" w:ascii="Times New Roman" w:hAnsi="Times New Roman" w:eastAsia="仿宋_GB2312" w:cs="Times New Roman"/>
          <w:b w:val="0"/>
          <w:bCs w:val="0"/>
          <w:color w:val="auto"/>
          <w:spacing w:val="0"/>
          <w:kern w:val="2"/>
          <w:sz w:val="32"/>
          <w:szCs w:val="22"/>
          <w:highlight w:val="none"/>
          <w:lang w:val="en-US" w:eastAsia="zh-CN" w:bidi="ar-SA"/>
        </w:rPr>
        <w:t>实施</w:t>
      </w:r>
      <w:r>
        <w:rPr>
          <w:rFonts w:hint="default" w:ascii="Times New Roman" w:hAnsi="Times New Roman" w:cs="Times New Roman"/>
          <w:b w:val="0"/>
          <w:bCs w:val="0"/>
          <w:color w:val="auto"/>
          <w:spacing w:val="0"/>
          <w:kern w:val="2"/>
          <w:sz w:val="32"/>
          <w:szCs w:val="22"/>
          <w:highlight w:val="none"/>
          <w:lang w:val="en-US" w:eastAsia="zh-CN" w:bidi="ar-SA"/>
        </w:rPr>
        <w:t>数控机床</w:t>
      </w:r>
      <w:r>
        <w:rPr>
          <w:rFonts w:hint="default" w:ascii="Times New Roman" w:hAnsi="Times New Roman" w:eastAsia="仿宋_GB2312" w:cs="Times New Roman"/>
          <w:b w:val="0"/>
          <w:bCs w:val="0"/>
          <w:color w:val="auto"/>
          <w:spacing w:val="0"/>
          <w:kern w:val="2"/>
          <w:sz w:val="32"/>
          <w:szCs w:val="22"/>
          <w:highlight w:val="none"/>
          <w:lang w:val="en-US" w:eastAsia="zh-CN" w:bidi="ar-SA"/>
        </w:rPr>
        <w:t>推广示范工程，充分发挥汉中</w:t>
      </w:r>
      <w:r>
        <w:rPr>
          <w:rFonts w:hint="default" w:ascii="Times New Roman" w:hAnsi="Times New Roman" w:cs="Times New Roman"/>
          <w:b w:val="0"/>
          <w:bCs w:val="0"/>
          <w:color w:val="auto"/>
          <w:spacing w:val="0"/>
          <w:kern w:val="2"/>
          <w:sz w:val="32"/>
          <w:szCs w:val="22"/>
          <w:highlight w:val="none"/>
          <w:lang w:val="en-US" w:eastAsia="zh-CN" w:bidi="ar-SA"/>
        </w:rPr>
        <w:t>数控机床</w:t>
      </w:r>
      <w:r>
        <w:rPr>
          <w:rFonts w:hint="default" w:ascii="Times New Roman" w:hAnsi="Times New Roman" w:eastAsia="仿宋_GB2312" w:cs="Times New Roman"/>
          <w:b w:val="0"/>
          <w:bCs w:val="0"/>
          <w:color w:val="auto"/>
          <w:spacing w:val="0"/>
          <w:kern w:val="2"/>
          <w:sz w:val="32"/>
          <w:szCs w:val="22"/>
          <w:highlight w:val="none"/>
          <w:lang w:val="en-US" w:eastAsia="zh-CN" w:bidi="ar-SA"/>
        </w:rPr>
        <w:t>产品优势，每年组织汉江机床公司、汉江工具公司等龙头企业拓展市场，面向广东</w:t>
      </w:r>
      <w:r>
        <w:rPr>
          <w:rFonts w:hint="default" w:ascii="Times New Roman" w:hAnsi="Times New Roman" w:cs="Times New Roman"/>
          <w:b w:val="0"/>
          <w:bCs w:val="0"/>
          <w:color w:val="auto"/>
          <w:spacing w:val="0"/>
          <w:kern w:val="2"/>
          <w:sz w:val="32"/>
          <w:szCs w:val="22"/>
          <w:highlight w:val="none"/>
          <w:lang w:val="en-US" w:eastAsia="zh-CN" w:bidi="ar-SA"/>
        </w:rPr>
        <w:t>省</w:t>
      </w:r>
      <w:r>
        <w:rPr>
          <w:rFonts w:hint="default" w:ascii="Times New Roman" w:hAnsi="Times New Roman" w:eastAsia="仿宋_GB2312" w:cs="Times New Roman"/>
          <w:b w:val="0"/>
          <w:bCs w:val="0"/>
          <w:color w:val="auto"/>
          <w:spacing w:val="0"/>
          <w:kern w:val="2"/>
          <w:sz w:val="32"/>
          <w:szCs w:val="22"/>
          <w:highlight w:val="none"/>
          <w:lang w:val="en-US" w:eastAsia="zh-CN" w:bidi="ar-SA"/>
        </w:rPr>
        <w:t>、江苏</w:t>
      </w:r>
      <w:r>
        <w:rPr>
          <w:rFonts w:hint="default" w:ascii="Times New Roman" w:hAnsi="Times New Roman" w:cs="Times New Roman"/>
          <w:b w:val="0"/>
          <w:bCs w:val="0"/>
          <w:color w:val="auto"/>
          <w:spacing w:val="0"/>
          <w:kern w:val="2"/>
          <w:sz w:val="32"/>
          <w:szCs w:val="22"/>
          <w:highlight w:val="none"/>
          <w:lang w:val="en-US" w:eastAsia="zh-CN" w:bidi="ar-SA"/>
        </w:rPr>
        <w:t>省</w:t>
      </w:r>
      <w:r>
        <w:rPr>
          <w:rFonts w:hint="default" w:ascii="Times New Roman" w:hAnsi="Times New Roman" w:eastAsia="仿宋_GB2312" w:cs="Times New Roman"/>
          <w:b w:val="0"/>
          <w:bCs w:val="0"/>
          <w:color w:val="auto"/>
          <w:spacing w:val="0"/>
          <w:kern w:val="2"/>
          <w:sz w:val="32"/>
          <w:szCs w:val="22"/>
          <w:highlight w:val="none"/>
          <w:lang w:val="en-US" w:eastAsia="zh-CN" w:bidi="ar-SA"/>
        </w:rPr>
        <w:t>等全国制造业大省推介</w:t>
      </w:r>
      <w:r>
        <w:rPr>
          <w:rFonts w:hint="default" w:ascii="Times New Roman" w:hAnsi="Times New Roman" w:cs="Times New Roman"/>
          <w:b w:val="0"/>
          <w:bCs w:val="0"/>
          <w:color w:val="auto"/>
          <w:spacing w:val="0"/>
          <w:kern w:val="2"/>
          <w:sz w:val="32"/>
          <w:szCs w:val="22"/>
          <w:highlight w:val="none"/>
          <w:lang w:val="en-US" w:eastAsia="zh-CN" w:bidi="ar-SA"/>
        </w:rPr>
        <w:t>数控机床</w:t>
      </w:r>
      <w:r>
        <w:rPr>
          <w:rFonts w:hint="default" w:ascii="Times New Roman" w:hAnsi="Times New Roman" w:eastAsia="仿宋_GB2312" w:cs="Times New Roman"/>
          <w:b w:val="0"/>
          <w:bCs w:val="0"/>
          <w:color w:val="auto"/>
          <w:spacing w:val="0"/>
          <w:kern w:val="2"/>
          <w:sz w:val="32"/>
          <w:szCs w:val="22"/>
          <w:highlight w:val="none"/>
          <w:lang w:val="en-US" w:eastAsia="zh-CN" w:bidi="ar-SA"/>
        </w:rPr>
        <w:t>产品，推动汉中制造</w:t>
      </w:r>
      <w:r>
        <w:rPr>
          <w:rFonts w:hint="default" w:ascii="Times New Roman" w:hAnsi="Times New Roman" w:cs="Times New Roman"/>
          <w:b w:val="0"/>
          <w:bCs w:val="0"/>
          <w:color w:val="auto"/>
          <w:spacing w:val="0"/>
          <w:kern w:val="2"/>
          <w:sz w:val="32"/>
          <w:szCs w:val="22"/>
          <w:highlight w:val="none"/>
          <w:lang w:val="en-US" w:eastAsia="zh-CN" w:bidi="ar-SA"/>
        </w:rPr>
        <w:t>数控机床产品</w:t>
      </w:r>
      <w:r>
        <w:rPr>
          <w:rFonts w:hint="default" w:ascii="Times New Roman" w:hAnsi="Times New Roman" w:eastAsia="仿宋_GB2312" w:cs="Times New Roman"/>
          <w:b w:val="0"/>
          <w:bCs w:val="0"/>
          <w:color w:val="auto"/>
          <w:spacing w:val="0"/>
          <w:kern w:val="2"/>
          <w:sz w:val="32"/>
          <w:szCs w:val="22"/>
          <w:highlight w:val="none"/>
          <w:lang w:val="en-US" w:eastAsia="zh-CN" w:bidi="ar-SA"/>
        </w:rPr>
        <w:t>在动力装备、汽车、电子信息、新能源等领域深度应用。实施智能传感器推广示范工程，加快在广州</w:t>
      </w:r>
      <w:r>
        <w:rPr>
          <w:rFonts w:hint="default" w:ascii="Times New Roman" w:hAnsi="Times New Roman" w:cs="Times New Roman"/>
          <w:b w:val="0"/>
          <w:bCs w:val="0"/>
          <w:color w:val="auto"/>
          <w:spacing w:val="0"/>
          <w:kern w:val="2"/>
          <w:sz w:val="32"/>
          <w:szCs w:val="22"/>
          <w:highlight w:val="none"/>
          <w:lang w:val="en-US" w:eastAsia="zh-CN" w:bidi="ar-SA"/>
        </w:rPr>
        <w:t>市</w:t>
      </w:r>
      <w:r>
        <w:rPr>
          <w:rFonts w:hint="default" w:ascii="Times New Roman" w:hAnsi="Times New Roman" w:eastAsia="仿宋_GB2312" w:cs="Times New Roman"/>
          <w:b w:val="0"/>
          <w:bCs w:val="0"/>
          <w:color w:val="auto"/>
          <w:spacing w:val="0"/>
          <w:kern w:val="2"/>
          <w:sz w:val="32"/>
          <w:szCs w:val="22"/>
          <w:highlight w:val="none"/>
          <w:lang w:val="en-US" w:eastAsia="zh-CN" w:bidi="ar-SA"/>
        </w:rPr>
        <w:t>、深圳</w:t>
      </w:r>
      <w:r>
        <w:rPr>
          <w:rFonts w:hint="default" w:ascii="Times New Roman" w:hAnsi="Times New Roman" w:cs="Times New Roman"/>
          <w:b w:val="0"/>
          <w:bCs w:val="0"/>
          <w:color w:val="auto"/>
          <w:spacing w:val="0"/>
          <w:kern w:val="2"/>
          <w:sz w:val="32"/>
          <w:szCs w:val="22"/>
          <w:highlight w:val="none"/>
          <w:lang w:val="en-US" w:eastAsia="zh-CN" w:bidi="ar-SA"/>
        </w:rPr>
        <w:t>市</w:t>
      </w:r>
      <w:r>
        <w:rPr>
          <w:rFonts w:hint="default" w:ascii="Times New Roman" w:hAnsi="Times New Roman" w:eastAsia="仿宋_GB2312" w:cs="Times New Roman"/>
          <w:b w:val="0"/>
          <w:bCs w:val="0"/>
          <w:color w:val="auto"/>
          <w:spacing w:val="0"/>
          <w:kern w:val="2"/>
          <w:sz w:val="32"/>
          <w:szCs w:val="22"/>
          <w:highlight w:val="none"/>
          <w:lang w:val="en-US" w:eastAsia="zh-CN" w:bidi="ar-SA"/>
        </w:rPr>
        <w:t>等地设立离岸孵化器，依托中航电测公司加强技术合作，推进传感器在汽车电子、消费电子、工业控制、医疗电子等重点应用领域及工业生产流程中的应用及融合。积极推进东西部园区合作共建落地走实，加快推进汉海中小企业孵化园建设，在链条互补、联合招商、托管建设等方面深化产业共建模式，打造苏陕协作示范样板（牵头单位：市工信局；责任单位：市发改委、市科技局、市经合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3"/>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4</w:t>
      </w:r>
      <w:r>
        <w:rPr>
          <w:rFonts w:hint="default" w:ascii="Times New Roman" w:hAnsi="Times New Roman" w:cs="Times New Roman"/>
          <w:color w:val="auto"/>
          <w:spacing w:val="0"/>
          <w:sz w:val="32"/>
          <w:highlight w:val="none"/>
        </w:rPr>
        <w:t>.</w:t>
      </w:r>
      <w:r>
        <w:rPr>
          <w:rFonts w:hint="default" w:ascii="Times New Roman" w:hAnsi="Times New Roman" w:cs="Times New Roman"/>
          <w:color w:val="auto"/>
          <w:spacing w:val="0"/>
          <w:sz w:val="32"/>
          <w:highlight w:val="none"/>
          <w:lang w:val="en-US" w:eastAsia="zh-CN"/>
        </w:rPr>
        <w:t xml:space="preserve"> 强化与总窗口协同联动。</w:t>
      </w:r>
      <w:r>
        <w:rPr>
          <w:rFonts w:hint="default" w:ascii="Times New Roman" w:hAnsi="Times New Roman" w:eastAsia="仿宋_GB2312" w:cs="Times New Roman"/>
          <w:b w:val="0"/>
          <w:bCs w:val="0"/>
          <w:color w:val="auto"/>
          <w:spacing w:val="0"/>
          <w:kern w:val="2"/>
          <w:sz w:val="32"/>
          <w:szCs w:val="22"/>
          <w:highlight w:val="none"/>
          <w:lang w:val="en-US" w:eastAsia="zh-CN" w:bidi="ar-SA"/>
        </w:rPr>
        <w:t>加快推进秦创原汉中离岸创新中心、秦创原汉中创新促进中心、秦创小站</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县</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区</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、园区秦创原平台建设，打造高水平创新供需对接枢纽，建立并动态更新装备制造领域科技成果项目库、投行投资库、专家人才库</w:t>
      </w:r>
      <w:r>
        <w:rPr>
          <w:rFonts w:hint="default" w:ascii="Times New Roman" w:hAnsi="Times New Roman" w:cs="Times New Roman"/>
          <w:b w:val="0"/>
          <w:bCs w:val="0"/>
          <w:color w:val="auto"/>
          <w:spacing w:val="0"/>
          <w:kern w:val="2"/>
          <w:sz w:val="32"/>
          <w:szCs w:val="22"/>
          <w:highlight w:val="none"/>
          <w:lang w:val="en-US" w:eastAsia="zh-CN" w:bidi="ar-SA"/>
        </w:rPr>
        <w:t>和需求库</w:t>
      </w:r>
      <w:r>
        <w:rPr>
          <w:rFonts w:hint="default" w:ascii="Times New Roman" w:hAnsi="Times New Roman" w:eastAsia="仿宋_GB2312" w:cs="Times New Roman"/>
          <w:b w:val="0"/>
          <w:bCs w:val="0"/>
          <w:color w:val="auto"/>
          <w:spacing w:val="0"/>
          <w:kern w:val="2"/>
          <w:sz w:val="32"/>
          <w:szCs w:val="22"/>
          <w:highlight w:val="none"/>
          <w:lang w:val="en-US" w:eastAsia="zh-CN" w:bidi="ar-SA"/>
        </w:rPr>
        <w:t>，链接</w:t>
      </w:r>
      <w:r>
        <w:rPr>
          <w:rFonts w:hint="default" w:ascii="Times New Roman" w:hAnsi="Times New Roman" w:cs="Times New Roman"/>
          <w:b w:val="0"/>
          <w:bCs w:val="0"/>
          <w:color w:val="auto"/>
          <w:spacing w:val="0"/>
          <w:kern w:val="2"/>
          <w:sz w:val="32"/>
          <w:szCs w:val="22"/>
          <w:highlight w:val="none"/>
          <w:lang w:val="en-US" w:eastAsia="zh-CN" w:bidi="ar-SA"/>
        </w:rPr>
        <w:t>我</w:t>
      </w:r>
      <w:r>
        <w:rPr>
          <w:rFonts w:hint="default" w:ascii="Times New Roman" w:hAnsi="Times New Roman" w:eastAsia="仿宋_GB2312" w:cs="Times New Roman"/>
          <w:b w:val="0"/>
          <w:bCs w:val="0"/>
          <w:color w:val="auto"/>
          <w:spacing w:val="0"/>
          <w:kern w:val="2"/>
          <w:sz w:val="32"/>
          <w:szCs w:val="22"/>
          <w:highlight w:val="none"/>
          <w:lang w:val="en-US" w:eastAsia="zh-CN" w:bidi="ar-SA"/>
        </w:rPr>
        <w:t>省、</w:t>
      </w:r>
      <w:r>
        <w:rPr>
          <w:rFonts w:hint="default" w:ascii="Times New Roman" w:hAnsi="Times New Roman" w:cs="Times New Roman"/>
          <w:b w:val="0"/>
          <w:bCs w:val="0"/>
          <w:color w:val="auto"/>
          <w:spacing w:val="0"/>
          <w:kern w:val="2"/>
          <w:sz w:val="32"/>
          <w:szCs w:val="22"/>
          <w:highlight w:val="none"/>
          <w:lang w:val="en-US" w:eastAsia="zh-CN" w:bidi="ar-SA"/>
        </w:rPr>
        <w:t>我</w:t>
      </w:r>
      <w:r>
        <w:rPr>
          <w:rFonts w:hint="default" w:ascii="Times New Roman" w:hAnsi="Times New Roman" w:eastAsia="仿宋_GB2312" w:cs="Times New Roman"/>
          <w:b w:val="0"/>
          <w:bCs w:val="0"/>
          <w:color w:val="auto"/>
          <w:spacing w:val="0"/>
          <w:kern w:val="2"/>
          <w:sz w:val="32"/>
          <w:szCs w:val="22"/>
          <w:highlight w:val="none"/>
          <w:lang w:val="en-US" w:eastAsia="zh-CN" w:bidi="ar-SA"/>
        </w:rPr>
        <w:t>市、县（区）、园区创新资源，与汉中装备制造产业发展实现精准适配。</w:t>
      </w:r>
      <w:r>
        <w:rPr>
          <w:rFonts w:hint="default" w:ascii="Times New Roman" w:hAnsi="Times New Roman" w:eastAsia="仿宋_GB2312" w:cs="Times New Roman"/>
          <w:b w:val="0"/>
          <w:bCs w:val="0"/>
          <w:color w:val="auto"/>
          <w:spacing w:val="0"/>
          <w:kern w:val="2"/>
          <w:sz w:val="32"/>
          <w:szCs w:val="22"/>
          <w:highlight w:val="none"/>
          <w:lang w:val="zh-CN" w:eastAsia="zh-CN" w:bidi="ar-SA"/>
        </w:rPr>
        <w:t>深化秦创原汉中科技成果转化、科技项目技术攻关、协同创新基地建设</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三项模式</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，组织</w:t>
      </w:r>
      <w:r>
        <w:rPr>
          <w:rFonts w:hint="default" w:ascii="Times New Roman" w:hAnsi="Times New Roman" w:eastAsia="仿宋_GB2312" w:cs="Times New Roman"/>
          <w:b w:val="0"/>
          <w:bCs w:val="0"/>
          <w:color w:val="auto"/>
          <w:spacing w:val="0"/>
          <w:kern w:val="2"/>
          <w:sz w:val="32"/>
          <w:szCs w:val="22"/>
          <w:highlight w:val="none"/>
          <w:lang w:val="en-US" w:eastAsia="zh-CN" w:bidi="ar-SA"/>
        </w:rPr>
        <w:t>装备制造</w:t>
      </w:r>
      <w:r>
        <w:rPr>
          <w:rFonts w:hint="default" w:ascii="Times New Roman" w:hAnsi="Times New Roman" w:eastAsia="仿宋_GB2312" w:cs="Times New Roman"/>
          <w:b w:val="0"/>
          <w:bCs w:val="0"/>
          <w:color w:val="auto"/>
          <w:spacing w:val="0"/>
          <w:kern w:val="2"/>
          <w:sz w:val="32"/>
          <w:szCs w:val="22"/>
          <w:highlight w:val="none"/>
          <w:lang w:val="zh-CN" w:eastAsia="zh-CN" w:bidi="ar-SA"/>
        </w:rPr>
        <w:t>业头部企业走进域内外高校院所，开展产学研对接、科技成果项目路演和</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院士专家汉中行</w:t>
      </w:r>
      <w:r>
        <w:rPr>
          <w:rFonts w:hint="default" w:ascii="Times New Roman" w:hAnsi="Times New Roman"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活动，精准对接引进更多科创资源来汉落地</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单位：市科技局）</w:t>
      </w:r>
      <w:r>
        <w:rPr>
          <w:rFonts w:hint="default" w:ascii="Times New Roman" w:hAnsi="Times New Roman" w:eastAsia="仿宋_GB2312" w:cs="Times New Roman"/>
          <w:b w:val="0"/>
          <w:bCs w:val="0"/>
          <w:color w:val="auto"/>
          <w:spacing w:val="0"/>
          <w:kern w:val="2"/>
          <w:sz w:val="32"/>
          <w:szCs w:val="22"/>
          <w:highlight w:val="none"/>
          <w:lang w:val="zh-CN"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围绕装备制造重点细分领域，强化与总窗口协同联动，合作共建一批产业技术创新联盟、共性技术研发平台</w:t>
      </w:r>
      <w:r>
        <w:rPr>
          <w:rFonts w:hint="default" w:ascii="Times New Roman" w:hAnsi="Times New Roman" w:eastAsia="仿宋_GB2312" w:cs="Times New Roman"/>
          <w:b w:val="0"/>
          <w:bCs w:val="0"/>
          <w:color w:val="auto"/>
          <w:spacing w:val="-3"/>
          <w:kern w:val="2"/>
          <w:sz w:val="32"/>
          <w:szCs w:val="22"/>
          <w:highlight w:val="none"/>
          <w:lang w:val="en-US" w:eastAsia="zh-CN" w:bidi="ar-SA"/>
        </w:rPr>
        <w:t>。用活总窗口双向开放机制，链接西安交通大学、西北工业大学等高校院所，为汉中装备制造企业搭建仪器设备共享、小试中试、检验检测等共享平台，企业所支付的仪器使用费按照一定比例予以资金补助（牵头单位：市科技局；责任单位：市财政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2" w:firstLineChars="200"/>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5. 加大产业项目招引力度。</w:t>
      </w:r>
      <w:r>
        <w:rPr>
          <w:rFonts w:hint="default" w:ascii="Times New Roman" w:hAnsi="Times New Roman" w:eastAsia="仿宋_GB2312" w:cs="Times New Roman"/>
          <w:b w:val="0"/>
          <w:bCs w:val="0"/>
          <w:color w:val="auto"/>
          <w:spacing w:val="0"/>
          <w:kern w:val="2"/>
          <w:sz w:val="32"/>
          <w:szCs w:val="22"/>
          <w:highlight w:val="none"/>
          <w:lang w:val="en-US" w:eastAsia="zh-CN" w:bidi="ar-SA"/>
        </w:rPr>
        <w:t>大力开展以企引企、以商引商，引导</w:t>
      </w:r>
      <w:r>
        <w:rPr>
          <w:rFonts w:hint="default" w:ascii="Times New Roman" w:hAnsi="Times New Roman" w:cs="Times New Roman"/>
          <w:b w:val="0"/>
          <w:bCs w:val="0"/>
          <w:color w:val="auto"/>
          <w:spacing w:val="0"/>
          <w:kern w:val="2"/>
          <w:sz w:val="32"/>
          <w:szCs w:val="22"/>
          <w:highlight w:val="none"/>
          <w:lang w:val="en-US" w:eastAsia="zh-CN" w:bidi="ar-SA"/>
        </w:rPr>
        <w:t>陕飞公司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、汉江机床公司、汉江工具公司、中航电测公司等装备制造龙头企业利用自身优势，面向先进地区引进产业链上下游配套企业。支持汉中本地企业与外部企业通过业务合作、参股控股、</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混改</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等形式引进战略投资和优质项目。用好投行思维、链式思维、闭环思维、增量思维，持续完善承接东部地区产业转移招商责任机制，建立装备制造项目清单和线索库，积极与全国先进地区构建协作发展关系，加大与长三角地区、粤港澳大湾区的</w:t>
      </w:r>
      <w:r>
        <w:rPr>
          <w:rFonts w:hint="default" w:ascii="Times New Roman" w:hAnsi="Times New Roman" w:eastAsia="仿宋_GB2312" w:cs="Times New Roman"/>
          <w:b w:val="0"/>
          <w:bCs w:val="0"/>
          <w:color w:val="auto"/>
          <w:spacing w:val="5"/>
          <w:kern w:val="2"/>
          <w:sz w:val="32"/>
          <w:szCs w:val="22"/>
          <w:highlight w:val="none"/>
          <w:lang w:val="en-US" w:eastAsia="zh-CN" w:bidi="ar-SA"/>
        </w:rPr>
        <w:t>产业合作力度，探索系统化的产业链供应链上下游转移合作模</w:t>
      </w:r>
      <w:r>
        <w:rPr>
          <w:rFonts w:hint="default" w:ascii="Times New Roman" w:hAnsi="Times New Roman" w:eastAsia="仿宋_GB2312" w:cs="Times New Roman"/>
          <w:b w:val="0"/>
          <w:bCs w:val="0"/>
          <w:color w:val="auto"/>
          <w:spacing w:val="0"/>
          <w:kern w:val="2"/>
          <w:sz w:val="32"/>
          <w:szCs w:val="22"/>
          <w:highlight w:val="none"/>
          <w:lang w:val="en-US" w:eastAsia="zh-CN" w:bidi="ar-SA"/>
        </w:rPr>
        <w:t>式。加快驻外招商体制改革，发挥好北京、上海、深圳、成都、西</w:t>
      </w:r>
      <w:r>
        <w:rPr>
          <w:rFonts w:hint="default" w:ascii="Times New Roman" w:hAnsi="Times New Roman" w:eastAsia="仿宋_GB2312" w:cs="Times New Roman"/>
          <w:b w:val="0"/>
          <w:bCs w:val="0"/>
          <w:color w:val="auto"/>
          <w:spacing w:val="6"/>
          <w:kern w:val="2"/>
          <w:sz w:val="32"/>
          <w:szCs w:val="22"/>
          <w:highlight w:val="none"/>
          <w:lang w:val="en-US" w:eastAsia="zh-CN" w:bidi="ar-SA"/>
        </w:rPr>
        <w:t>安驻外招商分局作用，策划举办系列产业转移投促活动，开展</w:t>
      </w:r>
      <w:r>
        <w:rPr>
          <w:rFonts w:hint="default" w:ascii="Times New Roman" w:hAnsi="Times New Roman" w:eastAsia="仿宋_GB2312" w:cs="Times New Roman"/>
          <w:b w:val="0"/>
          <w:bCs w:val="0"/>
          <w:color w:val="auto"/>
          <w:spacing w:val="0"/>
          <w:kern w:val="2"/>
          <w:sz w:val="32"/>
          <w:szCs w:val="22"/>
          <w:highlight w:val="none"/>
          <w:lang w:val="en-US" w:eastAsia="zh-CN" w:bidi="ar-SA"/>
        </w:rPr>
        <w:t>叩门招商，围绕产业链着力进行强链、补链、育链、优链、延链招商，大力引进产业链龙头企业和配套项目（</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单位：市经合局）。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0" w:hRule="atLeast"/>
          <w:jc w:val="center"/>
        </w:trPr>
        <w:tc>
          <w:tcPr>
            <w:tcW w:w="9246"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pacing w:val="0"/>
                <w:highlight w:val="none"/>
                <w:lang w:val="en-US" w:eastAsia="zh-CN"/>
              </w:rPr>
            </w:pPr>
            <w:r>
              <w:rPr>
                <w:rFonts w:hint="default" w:ascii="Times New Roman" w:hAnsi="Times New Roman" w:eastAsia="黑体" w:cs="Times New Roman"/>
                <w:color w:val="auto"/>
                <w:spacing w:val="0"/>
                <w:highlight w:val="none"/>
                <w:lang w:val="en-US" w:eastAsia="zh-CN"/>
              </w:rPr>
              <w:t>重点任务4：深化产业开放合作</w:t>
            </w:r>
          </w:p>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pacing w:val="0"/>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default" w:ascii="Times New Roman" w:hAnsi="Times New Roman" w:eastAsia="楷体" w:cs="Times New Roman"/>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1. 实施数控机床推广示范工程。</w:t>
            </w:r>
            <w:r>
              <w:rPr>
                <w:rFonts w:hint="default" w:ascii="Times New Roman" w:hAnsi="Times New Roman" w:eastAsia="楷体" w:cs="Times New Roman"/>
                <w:color w:val="auto"/>
                <w:spacing w:val="0"/>
                <w:highlight w:val="none"/>
                <w:lang w:val="en-US" w:eastAsia="zh-CN"/>
              </w:rPr>
              <w:t>面向广东省、江苏省等制造业大省，每年开展跨区域产业供需对接活动2场，支持汉江机床公司、汉江工具公司等企业拓展市场，建设智能制造示范车间、示范工厂，打造应用场景。</w:t>
            </w: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default" w:ascii="Times New Roman" w:hAnsi="Times New Roman" w:eastAsia="楷体" w:cs="Times New Roman"/>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2. 实施智能传感器推广示范工程</w:t>
            </w:r>
            <w:r>
              <w:rPr>
                <w:rFonts w:hint="default" w:ascii="Times New Roman" w:hAnsi="Times New Roman" w:eastAsia="楷体" w:cs="Times New Roman"/>
                <w:color w:val="auto"/>
                <w:spacing w:val="0"/>
                <w:highlight w:val="none"/>
                <w:lang w:val="en-US" w:eastAsia="zh-CN"/>
              </w:rPr>
              <w:t>。</w:t>
            </w:r>
            <w:r>
              <w:rPr>
                <w:rFonts w:hint="default" w:ascii="Times New Roman" w:hAnsi="Times New Roman" w:eastAsia="楷体" w:cs="Times New Roman"/>
                <w:color w:val="auto"/>
                <w:spacing w:val="0"/>
                <w:highlight w:val="none"/>
              </w:rPr>
              <w:t>在广州</w:t>
            </w:r>
            <w:r>
              <w:rPr>
                <w:rFonts w:hint="default" w:ascii="Times New Roman" w:hAnsi="Times New Roman" w:eastAsia="楷体" w:cs="Times New Roman"/>
                <w:color w:val="auto"/>
                <w:spacing w:val="0"/>
                <w:highlight w:val="none"/>
                <w:lang w:val="en-US" w:eastAsia="zh-CN"/>
              </w:rPr>
              <w:t>市</w:t>
            </w:r>
            <w:r>
              <w:rPr>
                <w:rFonts w:hint="default" w:ascii="Times New Roman" w:hAnsi="Times New Roman" w:eastAsia="楷体" w:cs="Times New Roman"/>
                <w:color w:val="auto"/>
                <w:spacing w:val="0"/>
                <w:highlight w:val="none"/>
              </w:rPr>
              <w:t>、深圳</w:t>
            </w:r>
            <w:r>
              <w:rPr>
                <w:rFonts w:hint="default" w:ascii="Times New Roman" w:hAnsi="Times New Roman" w:eastAsia="楷体" w:cs="Times New Roman"/>
                <w:color w:val="auto"/>
                <w:spacing w:val="0"/>
                <w:highlight w:val="none"/>
                <w:lang w:val="en-US" w:eastAsia="zh-CN"/>
              </w:rPr>
              <w:t>市</w:t>
            </w:r>
            <w:r>
              <w:rPr>
                <w:rFonts w:hint="default" w:ascii="Times New Roman" w:hAnsi="Times New Roman" w:eastAsia="楷体" w:cs="Times New Roman"/>
                <w:color w:val="auto"/>
                <w:spacing w:val="0"/>
                <w:highlight w:val="none"/>
              </w:rPr>
              <w:t>等地设立</w:t>
            </w:r>
            <w:r>
              <w:rPr>
                <w:rFonts w:hint="default" w:ascii="Times New Roman" w:hAnsi="Times New Roman" w:eastAsia="楷体" w:cs="Times New Roman"/>
                <w:color w:val="auto"/>
                <w:spacing w:val="0"/>
                <w:highlight w:val="none"/>
                <w:lang w:val="en-US" w:eastAsia="zh-CN"/>
              </w:rPr>
              <w:t>3个</w:t>
            </w:r>
            <w:r>
              <w:rPr>
                <w:rFonts w:hint="default" w:ascii="Times New Roman" w:hAnsi="Times New Roman" w:eastAsia="楷体" w:cs="Times New Roman"/>
                <w:color w:val="auto"/>
                <w:spacing w:val="0"/>
                <w:highlight w:val="none"/>
              </w:rPr>
              <w:t>离岸孵化器，依托</w:t>
            </w:r>
            <w:r>
              <w:rPr>
                <w:rFonts w:hint="default" w:ascii="Times New Roman" w:hAnsi="Times New Roman" w:eastAsia="楷体" w:cs="Times New Roman"/>
                <w:color w:val="auto"/>
                <w:spacing w:val="0"/>
                <w:highlight w:val="none"/>
                <w:lang w:val="en-US" w:eastAsia="zh-CN"/>
              </w:rPr>
              <w:t>中航电测公司</w:t>
            </w:r>
            <w:r>
              <w:rPr>
                <w:rFonts w:hint="default" w:ascii="Times New Roman" w:hAnsi="Times New Roman" w:eastAsia="楷体" w:cs="Times New Roman"/>
                <w:color w:val="auto"/>
                <w:spacing w:val="0"/>
                <w:highlight w:val="none"/>
              </w:rPr>
              <w:t>加强技术合作，推进传感器在汽车电子、消费电子、工业控制、医疗电子等重点领域及工业生产流程中的应用</w:t>
            </w:r>
            <w:r>
              <w:rPr>
                <w:rFonts w:hint="default" w:ascii="Times New Roman" w:hAnsi="Times New Roman" w:eastAsia="楷体" w:cs="Times New Roman"/>
                <w:color w:val="auto"/>
                <w:spacing w:val="0"/>
                <w:highlight w:val="none"/>
                <w:lang w:val="en-US" w:eastAsia="zh-CN"/>
              </w:rPr>
              <w:t>及融合。</w:t>
            </w: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default" w:ascii="Times New Roman" w:hAnsi="Times New Roman" w:eastAsia="楷体" w:cs="Times New Roman"/>
                <w:b w:val="0"/>
                <w:bCs w:val="0"/>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3. 建设秦创原汉中离岸创新中心。</w:t>
            </w:r>
            <w:r>
              <w:rPr>
                <w:rFonts w:hint="default" w:ascii="Times New Roman" w:hAnsi="Times New Roman" w:eastAsia="楷体" w:cs="Times New Roman"/>
                <w:b w:val="0"/>
                <w:bCs w:val="0"/>
                <w:color w:val="auto"/>
                <w:spacing w:val="0"/>
                <w:highlight w:val="none"/>
                <w:lang w:val="en-US" w:eastAsia="zh-CN"/>
              </w:rPr>
              <w:t>针对汉中高端人才引聚难题，开展“异地筑巢”行动，依托总窗口创新资源，引聚一批企业急需的高端人才，逐步形成“工作生活在市外，服务贡献为汉中”的离岸聚才模式。组建专业化运营团队，开展科创项目筛选评估，吸引一批科创项目入驻离岸创新中心，逐步形成“离岸孵化、汉中产业化”的精准招商模式。</w:t>
            </w: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楷体" w:cs="Times New Roman"/>
                <w:b/>
                <w:bCs/>
                <w:color w:val="auto"/>
                <w:spacing w:val="0"/>
                <w:highlight w:val="none"/>
                <w:lang w:val="en-US" w:eastAsia="zh-CN"/>
              </w:rPr>
              <w:t>4. 建设秦创小站。</w:t>
            </w:r>
            <w:r>
              <w:rPr>
                <w:rFonts w:hint="default" w:ascii="Times New Roman" w:hAnsi="Times New Roman" w:eastAsia="楷体" w:cs="Times New Roman"/>
                <w:b w:val="0"/>
                <w:bCs w:val="0"/>
                <w:color w:val="auto"/>
                <w:spacing w:val="0"/>
                <w:highlight w:val="none"/>
                <w:lang w:val="en-US" w:eastAsia="zh-CN"/>
              </w:rPr>
              <w:t>围绕产学研对接、公共服务平台建设，强化与总窗口协同联动。与总窗口共建秦创原专家助企服务团，定期开展“专家服务企业行”活动，以专业化服务赋能装备制造企业发展。利用总窗口扩大“揭榜挂帅”实施范围，实现技术服务与技术需求的精准对接。推动建立公共服务平台双向开放机制，满足域内企业热表处理等关键工序平台应用需求。</w:t>
            </w:r>
          </w:p>
        </w:tc>
      </w:tr>
    </w:tbl>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（六）延揽专业人才，实施人才梯队引育行动</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4"/>
          <w:kern w:val="2"/>
          <w:sz w:val="32"/>
          <w:szCs w:val="22"/>
          <w:highlight w:val="none"/>
          <w:lang w:val="en-US" w:eastAsia="zh-CN" w:bidi="ar-SA"/>
        </w:rPr>
      </w:pPr>
      <w:r>
        <w:rPr>
          <w:rFonts w:hint="default" w:ascii="Times New Roman" w:hAnsi="Times New Roman" w:cs="Times New Roman"/>
          <w:color w:val="auto"/>
          <w:spacing w:val="0"/>
          <w:highlight w:val="none"/>
          <w:lang w:val="en-US" w:eastAsia="zh-CN"/>
        </w:rPr>
        <w:t>1. 招引高层次专业人才。</w:t>
      </w:r>
      <w:r>
        <w:rPr>
          <w:rFonts w:hint="default" w:ascii="Times New Roman" w:hAnsi="Times New Roman" w:eastAsia="仿宋_GB2312" w:cs="Times New Roman"/>
          <w:b w:val="0"/>
          <w:bCs w:val="0"/>
          <w:color w:val="auto"/>
          <w:spacing w:val="0"/>
          <w:kern w:val="2"/>
          <w:sz w:val="32"/>
          <w:szCs w:val="22"/>
          <w:highlight w:val="none"/>
          <w:lang w:val="en-US" w:eastAsia="zh-CN" w:bidi="ar-SA"/>
        </w:rPr>
        <w:t>聘请已引进汉中的高端人才、行业专家等担任</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汉中招才顾问</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汉中引才大使</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，依托其丰富的人脉资源和行业影响力引荐人才。发挥秦创原</w:t>
      </w:r>
      <w:r>
        <w:rPr>
          <w:rFonts w:hint="eastAsia" w:cs="Times New Roman"/>
          <w:b w:val="0"/>
          <w:bCs w:val="0"/>
          <w:color w:val="auto"/>
          <w:spacing w:val="0"/>
          <w:kern w:val="2"/>
          <w:sz w:val="32"/>
          <w:szCs w:val="22"/>
          <w:highlight w:val="none"/>
          <w:lang w:val="en-US" w:eastAsia="zh-CN" w:bidi="ar-SA"/>
        </w:rPr>
        <w:t>创新驱动</w:t>
      </w:r>
      <w:r>
        <w:rPr>
          <w:rFonts w:hint="default" w:ascii="Times New Roman" w:hAnsi="Times New Roman" w:eastAsia="仿宋_GB2312" w:cs="Times New Roman"/>
          <w:b w:val="0"/>
          <w:bCs w:val="0"/>
          <w:color w:val="auto"/>
          <w:spacing w:val="0"/>
          <w:kern w:val="2"/>
          <w:sz w:val="32"/>
          <w:szCs w:val="22"/>
          <w:highlight w:val="none"/>
          <w:lang w:val="zh-CN" w:eastAsia="zh-CN" w:bidi="ar-SA"/>
        </w:rPr>
        <w:t>平台作用，</w:t>
      </w:r>
      <w:r>
        <w:rPr>
          <w:rFonts w:hint="default" w:ascii="Times New Roman" w:hAnsi="Times New Roman" w:eastAsia="仿宋_GB2312" w:cs="Times New Roman"/>
          <w:b w:val="0"/>
          <w:bCs w:val="0"/>
          <w:color w:val="auto"/>
          <w:spacing w:val="0"/>
          <w:kern w:val="2"/>
          <w:sz w:val="32"/>
          <w:szCs w:val="22"/>
          <w:highlight w:val="none"/>
          <w:lang w:val="en-US" w:eastAsia="zh-CN" w:bidi="ar-SA"/>
        </w:rPr>
        <w:t>争取建成以院士为首席专家的院士工作站。重点引进一批领军拔尖人才，围绕产业发展着力培养一批创新创业人才和产业技术人才，支持鼓励科技型企业采取建立离岸创新基地、挂职、兼职、技术咨询、顾问指导、周末工程师</w:t>
      </w:r>
      <w:r>
        <w:rPr>
          <w:rFonts w:hint="default" w:ascii="Times New Roman" w:hAnsi="Times New Roman" w:eastAsia="仿宋_GB2312" w:cs="Times New Roman"/>
          <w:b w:val="0"/>
          <w:bCs w:val="0"/>
          <w:color w:val="auto"/>
          <w:spacing w:val="4"/>
          <w:kern w:val="2"/>
          <w:sz w:val="32"/>
          <w:szCs w:val="22"/>
          <w:highlight w:val="none"/>
          <w:lang w:val="en-US" w:eastAsia="zh-CN" w:bidi="ar-SA"/>
        </w:rPr>
        <w:t>等多种方式，柔性引进海内外创新创业人才。编制装备制造产业紧缺人才目录及引才路线图，创新</w:t>
      </w:r>
      <w:r>
        <w:rPr>
          <w:rFonts w:hint="default" w:ascii="Times New Roman" w:hAnsi="Times New Roman" w:cs="Times New Roman"/>
          <w:b w:val="0"/>
          <w:bCs w:val="0"/>
          <w:color w:val="auto"/>
          <w:spacing w:val="4"/>
          <w:kern w:val="2"/>
          <w:sz w:val="32"/>
          <w:szCs w:val="22"/>
          <w:highlight w:val="none"/>
          <w:lang w:val="en-US" w:eastAsia="zh-CN" w:bidi="ar-SA"/>
        </w:rPr>
        <w:t>“</w:t>
      </w:r>
      <w:r>
        <w:rPr>
          <w:rFonts w:hint="default" w:ascii="Times New Roman" w:hAnsi="Times New Roman" w:eastAsia="仿宋_GB2312" w:cs="Times New Roman"/>
          <w:b w:val="0"/>
          <w:bCs w:val="0"/>
          <w:color w:val="auto"/>
          <w:spacing w:val="4"/>
          <w:kern w:val="2"/>
          <w:sz w:val="32"/>
          <w:szCs w:val="22"/>
          <w:highlight w:val="none"/>
          <w:lang w:val="en-US" w:eastAsia="zh-CN" w:bidi="ar-SA"/>
        </w:rPr>
        <w:t>人才+项目+资本</w:t>
      </w:r>
      <w:r>
        <w:rPr>
          <w:rFonts w:hint="default" w:ascii="Times New Roman" w:hAnsi="Times New Roman" w:cs="Times New Roman"/>
          <w:b w:val="0"/>
          <w:bCs w:val="0"/>
          <w:color w:val="auto"/>
          <w:spacing w:val="4"/>
          <w:kern w:val="2"/>
          <w:sz w:val="32"/>
          <w:szCs w:val="22"/>
          <w:highlight w:val="none"/>
          <w:lang w:val="en-US" w:eastAsia="zh-CN" w:bidi="ar-SA"/>
        </w:rPr>
        <w:t>”</w:t>
      </w:r>
      <w:r>
        <w:rPr>
          <w:rFonts w:hint="default" w:ascii="Times New Roman" w:hAnsi="Times New Roman" w:eastAsia="仿宋_GB2312" w:cs="Times New Roman"/>
          <w:b w:val="0"/>
          <w:bCs w:val="0"/>
          <w:color w:val="auto"/>
          <w:spacing w:val="4"/>
          <w:kern w:val="2"/>
          <w:sz w:val="32"/>
          <w:szCs w:val="22"/>
          <w:highlight w:val="none"/>
          <w:lang w:val="en-US" w:eastAsia="zh-CN" w:bidi="ar-SA"/>
        </w:rPr>
        <w:t>引才模式，对领军人才通过</w:t>
      </w:r>
      <w:r>
        <w:rPr>
          <w:rFonts w:hint="default" w:ascii="Times New Roman" w:hAnsi="Times New Roman" w:cs="Times New Roman"/>
          <w:b w:val="0"/>
          <w:bCs w:val="0"/>
          <w:color w:val="auto"/>
          <w:spacing w:val="4"/>
          <w:kern w:val="2"/>
          <w:sz w:val="32"/>
          <w:szCs w:val="22"/>
          <w:highlight w:val="none"/>
          <w:lang w:val="en-US" w:eastAsia="zh-CN" w:bidi="ar-SA"/>
        </w:rPr>
        <w:t>“</w:t>
      </w:r>
      <w:r>
        <w:rPr>
          <w:rFonts w:hint="default" w:ascii="Times New Roman" w:hAnsi="Times New Roman" w:eastAsia="仿宋_GB2312" w:cs="Times New Roman"/>
          <w:b w:val="0"/>
          <w:bCs w:val="0"/>
          <w:color w:val="auto"/>
          <w:spacing w:val="4"/>
          <w:kern w:val="2"/>
          <w:sz w:val="32"/>
          <w:szCs w:val="22"/>
          <w:highlight w:val="none"/>
          <w:lang w:val="en-US" w:eastAsia="zh-CN" w:bidi="ar-SA"/>
        </w:rPr>
        <w:t>一事一议</w:t>
      </w:r>
      <w:r>
        <w:rPr>
          <w:rFonts w:hint="default" w:ascii="Times New Roman" w:hAnsi="Times New Roman" w:cs="Times New Roman"/>
          <w:b w:val="0"/>
          <w:bCs w:val="0"/>
          <w:color w:val="auto"/>
          <w:spacing w:val="4"/>
          <w:kern w:val="2"/>
          <w:sz w:val="32"/>
          <w:szCs w:val="22"/>
          <w:highlight w:val="none"/>
          <w:lang w:val="en-US" w:eastAsia="zh-CN" w:bidi="ar-SA"/>
        </w:rPr>
        <w:t>”</w:t>
      </w:r>
      <w:r>
        <w:rPr>
          <w:rFonts w:hint="default" w:ascii="Times New Roman" w:hAnsi="Times New Roman" w:eastAsia="仿宋_GB2312" w:cs="Times New Roman"/>
          <w:b w:val="0"/>
          <w:bCs w:val="0"/>
          <w:color w:val="auto"/>
          <w:spacing w:val="4"/>
          <w:kern w:val="2"/>
          <w:sz w:val="32"/>
          <w:szCs w:val="22"/>
          <w:highlight w:val="none"/>
          <w:lang w:val="en-US" w:eastAsia="zh-CN" w:bidi="ar-SA"/>
        </w:rPr>
        <w:t>方式进行支持。（牵头单位：市委组织部；责任单位：市科技局、市人社局、市科协等相关单位）</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szCs w:val="36"/>
          <w:highlight w:val="none"/>
        </w:rPr>
        <w:t>2.</w:t>
      </w:r>
      <w:r>
        <w:rPr>
          <w:rFonts w:hint="default" w:ascii="Times New Roman" w:hAnsi="Times New Roman" w:cs="Times New Roman"/>
          <w:color w:val="auto"/>
          <w:spacing w:val="0"/>
          <w:highlight w:val="none"/>
          <w:lang w:val="en-US" w:eastAsia="zh-CN"/>
        </w:rPr>
        <w:t xml:space="preserve"> </w:t>
      </w:r>
      <w:r>
        <w:rPr>
          <w:rFonts w:hint="default" w:ascii="Times New Roman" w:hAnsi="Times New Roman" w:cs="Times New Roman"/>
          <w:color w:val="auto"/>
          <w:spacing w:val="0"/>
          <w:sz w:val="32"/>
          <w:szCs w:val="36"/>
          <w:highlight w:val="none"/>
          <w:lang w:val="en-US" w:eastAsia="zh-CN"/>
        </w:rPr>
        <w:t>推进产教融合赋能提升。</w:t>
      </w:r>
      <w:r>
        <w:rPr>
          <w:rFonts w:hint="default" w:ascii="Times New Roman" w:hAnsi="Times New Roman" w:eastAsia="仿宋_GB2312" w:cs="Times New Roman"/>
          <w:b w:val="0"/>
          <w:bCs w:val="0"/>
          <w:color w:val="auto"/>
          <w:spacing w:val="0"/>
          <w:kern w:val="2"/>
          <w:sz w:val="32"/>
          <w:szCs w:val="22"/>
          <w:highlight w:val="none"/>
          <w:lang w:val="en-US" w:eastAsia="zh-CN" w:bidi="ar-SA"/>
        </w:rPr>
        <w:t>引导装备制造企业深度参与职业院校专业规划、教材开发、教学设计、课程设置、实习实训，支持企业接收学生实习实训，引导企业按岗位总量的一定比例设立学徒岗位，积极培育省级和国家级产教融合型企业，</w:t>
      </w:r>
      <w:r>
        <w:rPr>
          <w:rFonts w:hint="default" w:ascii="Times New Roman" w:hAnsi="Times New Roman" w:cs="Times New Roman"/>
          <w:b w:val="0"/>
          <w:bCs w:val="0"/>
          <w:color w:val="auto"/>
          <w:spacing w:val="0"/>
          <w:kern w:val="2"/>
          <w:sz w:val="32"/>
          <w:szCs w:val="22"/>
          <w:highlight w:val="none"/>
          <w:lang w:val="en-US" w:eastAsia="zh-CN" w:bidi="ar-SA"/>
        </w:rPr>
        <w:t>建设</w:t>
      </w:r>
      <w:r>
        <w:rPr>
          <w:rFonts w:hint="default" w:ascii="Times New Roman" w:hAnsi="Times New Roman" w:eastAsia="仿宋_GB2312" w:cs="Times New Roman"/>
          <w:b w:val="0"/>
          <w:bCs w:val="0"/>
          <w:color w:val="auto"/>
          <w:spacing w:val="0"/>
          <w:kern w:val="2"/>
          <w:sz w:val="32"/>
          <w:szCs w:val="22"/>
          <w:highlight w:val="none"/>
          <w:lang w:val="en-US" w:eastAsia="zh-CN" w:bidi="ar-SA"/>
        </w:rPr>
        <w:t>国家产教融合试点城市（牵头单位：市发改委；责任单位：市教育局、市人社局</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汉中职业技术学院、陕西航空职业技术学院）。支持陕西理工大学建设航空制造现代产业学院，</w:t>
      </w:r>
      <w:r>
        <w:rPr>
          <w:rFonts w:hint="default" w:ascii="Times New Roman" w:hAnsi="Times New Roman" w:cs="Times New Roman"/>
          <w:b w:val="0"/>
          <w:bCs w:val="0"/>
          <w:color w:val="auto"/>
          <w:spacing w:val="0"/>
          <w:kern w:val="2"/>
          <w:sz w:val="32"/>
          <w:szCs w:val="22"/>
          <w:highlight w:val="none"/>
          <w:lang w:val="en-US" w:eastAsia="zh-CN" w:bidi="ar-SA"/>
        </w:rPr>
        <w:t>鼓励</w:t>
      </w:r>
      <w:r>
        <w:rPr>
          <w:rFonts w:hint="default" w:ascii="Times New Roman" w:hAnsi="Times New Roman" w:eastAsia="仿宋_GB2312" w:cs="Times New Roman"/>
          <w:b w:val="0"/>
          <w:bCs w:val="0"/>
          <w:color w:val="auto"/>
          <w:spacing w:val="0"/>
          <w:kern w:val="2"/>
          <w:sz w:val="32"/>
          <w:szCs w:val="22"/>
          <w:highlight w:val="none"/>
          <w:lang w:val="en-US" w:eastAsia="zh-CN" w:bidi="ar-SA"/>
        </w:rPr>
        <w:t>机械学院聘请装备制造龙头企业、</w:t>
      </w:r>
      <w:r>
        <w:rPr>
          <w:rFonts w:hint="default" w:ascii="Times New Roman" w:hAnsi="Times New Roman" w:cs="Times New Roman"/>
          <w:b w:val="0"/>
          <w:bCs w:val="0"/>
          <w:color w:val="auto"/>
          <w:spacing w:val="0"/>
          <w:kern w:val="2"/>
          <w:sz w:val="32"/>
          <w:szCs w:val="22"/>
          <w:highlight w:val="none"/>
          <w:lang w:val="en-US" w:eastAsia="zh-CN" w:bidi="ar-SA"/>
        </w:rPr>
        <w:t>“专精特新”</w:t>
      </w:r>
      <w:r>
        <w:rPr>
          <w:rFonts w:hint="default" w:ascii="Times New Roman" w:hAnsi="Times New Roman" w:eastAsia="仿宋_GB2312" w:cs="Times New Roman"/>
          <w:b w:val="0"/>
          <w:bCs w:val="0"/>
          <w:color w:val="auto"/>
          <w:spacing w:val="0"/>
          <w:kern w:val="2"/>
          <w:sz w:val="32"/>
          <w:szCs w:val="22"/>
          <w:highlight w:val="none"/>
          <w:lang w:val="en-US" w:eastAsia="zh-CN" w:bidi="ar-SA"/>
        </w:rPr>
        <w:t>企业、科研院所的总工程师、技术带头人为产业教授，推动产业教授所在单位与</w:t>
      </w:r>
      <w:r>
        <w:rPr>
          <w:rFonts w:hint="default" w:ascii="Times New Roman" w:hAnsi="Times New Roman" w:cs="Times New Roman"/>
          <w:b w:val="0"/>
          <w:bCs w:val="0"/>
          <w:color w:val="auto"/>
          <w:spacing w:val="0"/>
          <w:kern w:val="2"/>
          <w:sz w:val="32"/>
          <w:szCs w:val="22"/>
          <w:highlight w:val="none"/>
          <w:lang w:val="en-US" w:eastAsia="zh-CN" w:bidi="ar-SA"/>
        </w:rPr>
        <w:t>陕西理工大学</w:t>
      </w:r>
      <w:r>
        <w:rPr>
          <w:rFonts w:hint="default" w:ascii="Times New Roman" w:hAnsi="Times New Roman" w:eastAsia="仿宋_GB2312" w:cs="Times New Roman"/>
          <w:b w:val="0"/>
          <w:bCs w:val="0"/>
          <w:color w:val="auto"/>
          <w:spacing w:val="0"/>
          <w:kern w:val="2"/>
          <w:sz w:val="32"/>
          <w:szCs w:val="22"/>
          <w:highlight w:val="none"/>
          <w:lang w:val="en-US" w:eastAsia="zh-CN" w:bidi="ar-SA"/>
        </w:rPr>
        <w:t>机械学院联合培养科技创新人才，向本地装备制造企业输送毕业生（</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单位：陕西理工大学）。大力实施职业教育集团化办学，积极推广工学一体技能人才培育模式，依托汉中职业技术学院、陕西航空职业技术学院设立</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汉装工匠</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订单班，建设装备制造业公共实训基地，由企业联合</w:t>
      </w:r>
      <w:r>
        <w:rPr>
          <w:rFonts w:hint="default" w:ascii="Times New Roman" w:hAnsi="Times New Roman" w:cs="Times New Roman"/>
          <w:b w:val="0"/>
          <w:bCs w:val="0"/>
          <w:color w:val="auto"/>
          <w:spacing w:val="0"/>
          <w:kern w:val="2"/>
          <w:sz w:val="32"/>
          <w:szCs w:val="22"/>
          <w:highlight w:val="none"/>
          <w:lang w:val="en-US" w:eastAsia="zh-CN" w:bidi="ar-SA"/>
        </w:rPr>
        <w:t>职业院校</w:t>
      </w:r>
      <w:r>
        <w:rPr>
          <w:rFonts w:hint="default" w:ascii="Times New Roman" w:hAnsi="Times New Roman" w:eastAsia="仿宋_GB2312" w:cs="Times New Roman"/>
          <w:b w:val="0"/>
          <w:bCs w:val="0"/>
          <w:color w:val="auto"/>
          <w:spacing w:val="0"/>
          <w:kern w:val="2"/>
          <w:sz w:val="32"/>
          <w:szCs w:val="22"/>
          <w:highlight w:val="none"/>
          <w:lang w:val="en-US" w:eastAsia="zh-CN" w:bidi="ar-SA"/>
        </w:rPr>
        <w:t>制定人才培养方案，推进学校招生与企业招工、技能培训有效衔接，毕业后定向输送给汉中装备制造企业，每年培养输送订单班学生不少于30人（牵头单位：市人社局；责任单位：汉中职业技术学院、陕西航空职业技术学院）。开展人才留汉行动，组织开展</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校园人才直通车</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、人才新政推介等校园招聘活动，提高本地机械学科毕业生留汉率（</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单位：市人社局）。</w:t>
      </w:r>
    </w:p>
    <w:p>
      <w:pPr>
        <w:pStyle w:val="5"/>
        <w:keepNext w:val="0"/>
        <w:keepLines w:val="0"/>
        <w:pageBreakBefore w:val="0"/>
        <w:widowControl w:val="0"/>
        <w:kinsoku/>
        <w:wordWrap/>
        <w:overflowPunct/>
        <w:topLinePunct w:val="0"/>
        <w:autoSpaceDE/>
        <w:autoSpaceDN/>
        <w:bidi w:val="0"/>
        <w:adjustRightInd/>
        <w:snapToGrid/>
        <w:spacing w:line="598" w:lineRule="exact"/>
        <w:ind w:firstLine="643"/>
        <w:textAlignment w:val="auto"/>
        <w:rPr>
          <w:rFonts w:hint="default" w:ascii="Times New Roman" w:hAnsi="Times New Roman" w:eastAsia="仿宋_GB2312" w:cs="Times New Roman"/>
          <w:b w:val="0"/>
          <w:bCs w:val="0"/>
          <w:color w:val="auto"/>
          <w:spacing w:val="8"/>
          <w:kern w:val="2"/>
          <w:sz w:val="32"/>
          <w:szCs w:val="22"/>
          <w:highlight w:val="none"/>
          <w:lang w:val="en-US" w:eastAsia="zh-CN" w:bidi="ar-SA"/>
        </w:rPr>
      </w:pPr>
      <w:r>
        <w:rPr>
          <w:rFonts w:hint="default" w:ascii="Times New Roman" w:hAnsi="Times New Roman" w:cs="Times New Roman"/>
          <w:color w:val="auto"/>
          <w:spacing w:val="0"/>
          <w:sz w:val="32"/>
          <w:szCs w:val="36"/>
          <w:highlight w:val="none"/>
        </w:rPr>
        <w:t>3.</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color w:val="auto"/>
          <w:spacing w:val="0"/>
          <w:sz w:val="32"/>
          <w:szCs w:val="36"/>
          <w:highlight w:val="none"/>
          <w:lang w:val="en-US" w:eastAsia="zh-CN"/>
        </w:rPr>
        <w:t>打造秦创原“三支队伍”。</w:t>
      </w:r>
      <w:r>
        <w:rPr>
          <w:rFonts w:hint="default" w:ascii="Times New Roman" w:hAnsi="Times New Roman" w:eastAsia="仿宋_GB2312" w:cs="Times New Roman"/>
          <w:b w:val="0"/>
          <w:bCs w:val="0"/>
          <w:color w:val="auto"/>
          <w:spacing w:val="0"/>
          <w:kern w:val="2"/>
          <w:sz w:val="32"/>
          <w:szCs w:val="22"/>
          <w:highlight w:val="none"/>
          <w:lang w:val="en-US" w:eastAsia="zh-CN" w:bidi="ar-SA"/>
        </w:rPr>
        <w:t>畅通科研人员到企业家双向通道，聚焦装备制造业</w:t>
      </w:r>
      <w:r>
        <w:rPr>
          <w:rFonts w:hint="default" w:ascii="Times New Roman" w:hAnsi="Times New Roman" w:eastAsia="仿宋_GB2312" w:cs="Times New Roman"/>
          <w:b w:val="0"/>
          <w:bCs w:val="0"/>
          <w:color w:val="auto"/>
          <w:spacing w:val="8"/>
          <w:kern w:val="2"/>
          <w:sz w:val="32"/>
          <w:szCs w:val="22"/>
          <w:highlight w:val="none"/>
          <w:lang w:val="en-US" w:eastAsia="zh-CN" w:bidi="ar-SA"/>
        </w:rPr>
        <w:t>领域，着力打造科技经纪人、</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科学家+工程师</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和</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新双创</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三支队伍。依托秦创原人才大市场，共建共享专家智库，挖掘培育熟悉装备制造产业的具有过硬专业素养、熟悉投行实践的科技经纪人队伍。围绕装备制造产业航空装备、数控机床、传感器等细分领域，组建</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科学家+工程师</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团队。依托陕西理工大学、汉中职业技术学院、陕西航空职业技术学院，吸纳具有成功实践经验的装备制造领域企业家、行业专家等组成创新创业导师队伍，建设以企业家、行业专家等为主体的</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新双创</w:t>
      </w:r>
      <w:r>
        <w:rPr>
          <w:rFonts w:hint="default" w:ascii="Times New Roman" w:hAnsi="Times New Roman" w:cs="Times New Roman"/>
          <w:b w:val="0"/>
          <w:bCs w:val="0"/>
          <w:color w:val="auto"/>
          <w:spacing w:val="8"/>
          <w:kern w:val="2"/>
          <w:sz w:val="32"/>
          <w:szCs w:val="22"/>
          <w:highlight w:val="none"/>
          <w:lang w:val="en-US" w:eastAsia="zh-CN" w:bidi="ar-SA"/>
        </w:rPr>
        <w:t>”</w:t>
      </w:r>
      <w:r>
        <w:rPr>
          <w:rFonts w:hint="default" w:ascii="Times New Roman" w:hAnsi="Times New Roman" w:eastAsia="仿宋_GB2312" w:cs="Times New Roman"/>
          <w:b w:val="0"/>
          <w:bCs w:val="0"/>
          <w:color w:val="auto"/>
          <w:spacing w:val="8"/>
          <w:kern w:val="2"/>
          <w:sz w:val="32"/>
          <w:szCs w:val="22"/>
          <w:highlight w:val="none"/>
          <w:lang w:val="en-US" w:eastAsia="zh-CN" w:bidi="ar-SA"/>
        </w:rPr>
        <w:t>队伍（牵头单位：市科技局；责任单位：市人社局</w:t>
      </w:r>
      <w:r>
        <w:rPr>
          <w:rFonts w:hint="eastAsia" w:cs="Times New Roman"/>
          <w:b w:val="0"/>
          <w:bCs w:val="0"/>
          <w:color w:val="auto"/>
          <w:spacing w:val="8"/>
          <w:kern w:val="2"/>
          <w:sz w:val="32"/>
          <w:szCs w:val="22"/>
          <w:highlight w:val="none"/>
          <w:lang w:val="en-US" w:eastAsia="zh-CN" w:bidi="ar-SA"/>
        </w:rPr>
        <w:t>，陕西理工大学、汉中职业技术学院、陕西航空职业技术学院</w:t>
      </w:r>
      <w:r>
        <w:rPr>
          <w:rFonts w:hint="default" w:ascii="Times New Roman" w:hAnsi="Times New Roman" w:eastAsia="仿宋_GB2312" w:cs="Times New Roman"/>
          <w:b w:val="0"/>
          <w:bCs w:val="0"/>
          <w:color w:val="auto"/>
          <w:spacing w:val="8"/>
          <w:kern w:val="2"/>
          <w:sz w:val="32"/>
          <w:szCs w:val="22"/>
          <w:highlight w:val="none"/>
          <w:lang w:val="en-US" w:eastAsia="zh-CN" w:bidi="ar-SA"/>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4" w:hRule="atLeast"/>
          <w:jc w:val="center"/>
        </w:trPr>
        <w:tc>
          <w:tcPr>
            <w:tcW w:w="9060" w:type="dxa"/>
            <w:noWrap w:val="0"/>
            <w:vAlign w:val="center"/>
          </w:tcPr>
          <w:p>
            <w:pPr>
              <w:pStyle w:val="13"/>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黑体" w:cs="Times New Roman"/>
                <w:color w:val="auto"/>
                <w:spacing w:val="0"/>
                <w:highlight w:val="none"/>
                <w:lang w:val="en-US" w:eastAsia="zh-CN"/>
              </w:rPr>
            </w:pPr>
            <w:r>
              <w:rPr>
                <w:rFonts w:hint="default" w:ascii="Times New Roman" w:hAnsi="Times New Roman" w:eastAsia="黑体" w:cs="Times New Roman"/>
                <w:color w:val="auto"/>
                <w:spacing w:val="0"/>
                <w:highlight w:val="none"/>
                <w:lang w:val="en-US" w:eastAsia="zh-CN"/>
              </w:rPr>
              <w:t>重点任务5：创新人才培养模式</w:t>
            </w:r>
          </w:p>
          <w:p>
            <w:pPr>
              <w:pStyle w:val="1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黑体" w:cs="Times New Roman"/>
                <w:color w:val="auto"/>
                <w:spacing w:val="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auto"/>
              <w:rPr>
                <w:rFonts w:hint="default" w:ascii="Times New Roman" w:hAnsi="Times New Roman" w:eastAsia="楷体" w:cs="Times New Roman"/>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1. 开展“产业教授”试点。</w:t>
            </w:r>
            <w:r>
              <w:rPr>
                <w:rFonts w:hint="default" w:ascii="Times New Roman" w:hAnsi="Times New Roman" w:eastAsia="楷体" w:cs="Times New Roman"/>
                <w:b w:val="0"/>
                <w:bCs w:val="0"/>
                <w:color w:val="auto"/>
                <w:spacing w:val="0"/>
                <w:sz w:val="28"/>
                <w:szCs w:val="28"/>
                <w:highlight w:val="none"/>
                <w:lang w:val="en-US" w:eastAsia="zh-CN"/>
              </w:rPr>
              <w:t>依托陕西理工大学机械学院开展“产业教授”试点，面向装备制造业企业技术人才开展选聘，试点产学研联合培养研究生的“双导师制”，联合共建1-2个研究生工作站，产业教授</w:t>
            </w:r>
            <w:r>
              <w:rPr>
                <w:rFonts w:hint="default" w:ascii="Times New Roman" w:hAnsi="Times New Roman" w:eastAsia="楷体" w:cs="Times New Roman"/>
                <w:color w:val="auto"/>
                <w:spacing w:val="0"/>
                <w:sz w:val="28"/>
                <w:szCs w:val="28"/>
                <w:highlight w:val="none"/>
                <w:lang w:val="en-US" w:eastAsia="zh-CN"/>
              </w:rPr>
              <w:t>开设1门应用性或实践性课程，每年为陕西理工大学机械学院举办1-2次讲座，机械学院向产业教授所在企业优先转化科技成果。</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auto"/>
              <w:rPr>
                <w:rFonts w:hint="default" w:ascii="Times New Roman" w:hAnsi="Times New Roman" w:eastAsia="楷体" w:cs="Times New Roman"/>
                <w:b w:val="0"/>
                <w:bCs w:val="0"/>
                <w:color w:val="auto"/>
                <w:spacing w:val="0"/>
                <w:sz w:val="28"/>
                <w:szCs w:val="28"/>
                <w:highlight w:val="none"/>
                <w:lang w:val="en-US" w:eastAsia="zh-CN"/>
              </w:rPr>
            </w:pPr>
            <w:r>
              <w:rPr>
                <w:rFonts w:hint="default" w:ascii="Times New Roman" w:hAnsi="Times New Roman" w:eastAsia="楷体" w:cs="Times New Roman"/>
                <w:b/>
                <w:bCs/>
                <w:color w:val="auto"/>
                <w:spacing w:val="0"/>
                <w:sz w:val="28"/>
                <w:szCs w:val="28"/>
                <w:highlight w:val="none"/>
                <w:lang w:val="en-US" w:eastAsia="zh-CN"/>
              </w:rPr>
              <w:t>2. 设立“汉装工匠”订单班。</w:t>
            </w:r>
            <w:r>
              <w:rPr>
                <w:rFonts w:hint="default" w:ascii="Times New Roman" w:hAnsi="Times New Roman" w:eastAsia="楷体" w:cs="Times New Roman"/>
                <w:color w:val="auto"/>
                <w:spacing w:val="0"/>
                <w:sz w:val="28"/>
                <w:szCs w:val="28"/>
                <w:highlight w:val="none"/>
                <w:lang w:val="en-US" w:eastAsia="zh-CN"/>
              </w:rPr>
              <w:t>依托汉中职业技术学院、陕西航空职业技术学院、汉中职业教育集团，设立“汉装工匠”订单班，每年面向汉中装备制造企业征集技能型人才订单需求，在学校内优选学生组建订单班，根据企业用人需求针对性开设数控机床、机械加工、自动化等专业课程，企业为学生提供生产线实训机会，学生毕业后直接与企业签订劳动协议，每年培养输送订单班学生不少于30人。</w:t>
            </w:r>
          </w:p>
        </w:tc>
      </w:tr>
    </w:tbl>
    <w:p>
      <w:pPr>
        <w:pStyle w:val="4"/>
        <w:keepNext w:val="0"/>
        <w:keepLines w:val="0"/>
        <w:pageBreakBefore w:val="0"/>
        <w:widowControl w:val="0"/>
        <w:kinsoku/>
        <w:wordWrap/>
        <w:overflowPunct/>
        <w:topLinePunct w:val="0"/>
        <w:autoSpaceDE/>
        <w:autoSpaceDN/>
        <w:bidi w:val="0"/>
        <w:adjustRightInd/>
        <w:snapToGrid/>
        <w:spacing w:line="598" w:lineRule="exact"/>
        <w:ind w:left="0" w:leftChars="0" w:firstLine="640" w:firstLineChars="200"/>
        <w:textAlignment w:val="auto"/>
        <w:rPr>
          <w:rFonts w:hint="eastAsia" w:ascii="楷体_GB2312" w:hAnsi="楷体_GB2312" w:eastAsia="楷体_GB2312" w:cs="楷体_GB2312"/>
          <w:b w:val="0"/>
          <w:bCs w:val="0"/>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（七）优化产业布局，实施产业载体提升行动</w:t>
      </w:r>
    </w:p>
    <w:p>
      <w:pPr>
        <w:pStyle w:val="5"/>
        <w:keepNext w:val="0"/>
        <w:keepLines w:val="0"/>
        <w:pageBreakBefore w:val="0"/>
        <w:widowControl w:val="0"/>
        <w:kinsoku/>
        <w:wordWrap/>
        <w:overflowPunct/>
        <w:topLinePunct w:val="0"/>
        <w:autoSpaceDE/>
        <w:autoSpaceDN/>
        <w:bidi w:val="0"/>
        <w:spacing w:line="598" w:lineRule="exact"/>
        <w:ind w:firstLine="643"/>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rPr>
        <w:t>1.</w:t>
      </w:r>
      <w:r>
        <w:rPr>
          <w:rFonts w:hint="default" w:ascii="Times New Roman" w:hAnsi="Times New Roman" w:cs="Times New Roman"/>
          <w:color w:val="auto"/>
          <w:spacing w:val="0"/>
          <w:sz w:val="32"/>
          <w:highlight w:val="none"/>
          <w:lang w:val="en-US" w:eastAsia="zh-CN"/>
        </w:rPr>
        <w:t xml:space="preserve"> </w:t>
      </w:r>
      <w:r>
        <w:rPr>
          <w:rFonts w:hint="default" w:ascii="Times New Roman" w:hAnsi="Times New Roman" w:cs="Times New Roman"/>
          <w:color w:val="auto"/>
          <w:spacing w:val="0"/>
          <w:sz w:val="32"/>
          <w:highlight w:val="none"/>
        </w:rPr>
        <w:t>加快创建国家级高新区</w:t>
      </w:r>
      <w:r>
        <w:rPr>
          <w:rFonts w:hint="default" w:ascii="Times New Roman" w:hAnsi="Times New Roman" w:cs="Times New Roman"/>
          <w:color w:val="auto"/>
          <w:spacing w:val="0"/>
          <w:sz w:val="32"/>
          <w:highlight w:val="none"/>
          <w:lang w:eastAsia="zh-CN"/>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坚持</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以升促建</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，加快推进航空经开区和城固县三合循环经济产业园区整合升创国家高新技术产业开发区。以创建国家高新区为契机推动航空装备产业链建设，</w:t>
      </w:r>
      <w:r>
        <w:rPr>
          <w:rFonts w:hint="default" w:ascii="Times New Roman" w:hAnsi="Times New Roman" w:eastAsia="仿宋_GB2312" w:cs="Times New Roman"/>
          <w:b w:val="0"/>
          <w:bCs w:val="0"/>
          <w:color w:val="auto"/>
          <w:spacing w:val="0"/>
          <w:kern w:val="2"/>
          <w:sz w:val="32"/>
          <w:szCs w:val="22"/>
          <w:highlight w:val="none"/>
          <w:lang w:val="zh-CN" w:eastAsia="zh-CN" w:bidi="ar-SA"/>
        </w:rPr>
        <w:t>加快实施航空产业融合发展项目、高新技术产业孵化园建设项目，</w:t>
      </w:r>
      <w:r>
        <w:rPr>
          <w:rFonts w:hint="default" w:ascii="Times New Roman" w:hAnsi="Times New Roman" w:eastAsia="仿宋_GB2312" w:cs="Times New Roman"/>
          <w:b w:val="0"/>
          <w:bCs w:val="0"/>
          <w:color w:val="auto"/>
          <w:spacing w:val="0"/>
          <w:kern w:val="2"/>
          <w:sz w:val="32"/>
          <w:szCs w:val="22"/>
          <w:highlight w:val="none"/>
          <w:lang w:val="en-US" w:eastAsia="zh-CN" w:bidi="ar-SA"/>
        </w:rPr>
        <w:t>打造现代航空科技新城（</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单位：航空经开区</w:t>
      </w:r>
      <w:r>
        <w:rPr>
          <w:rFonts w:hint="default" w:ascii="Times New Roman" w:hAnsi="Times New Roman" w:cs="Times New Roman"/>
          <w:b w:val="0"/>
          <w:bCs w:val="0"/>
          <w:color w:val="auto"/>
          <w:spacing w:val="0"/>
          <w:kern w:val="2"/>
          <w:sz w:val="32"/>
          <w:szCs w:val="22"/>
          <w:highlight w:val="none"/>
          <w:lang w:val="en-US" w:eastAsia="zh-CN" w:bidi="ar-SA"/>
        </w:rPr>
        <w:t>管委会</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zh-CN" w:eastAsia="zh-CN" w:bidi="ar-SA"/>
        </w:rPr>
        <w:t>加快推进南郑区申报</w:t>
      </w:r>
      <w:r>
        <w:rPr>
          <w:rFonts w:hint="default" w:ascii="Times New Roman" w:hAnsi="Times New Roman" w:eastAsia="仿宋_GB2312" w:cs="Times New Roman"/>
          <w:b w:val="0"/>
          <w:bCs w:val="0"/>
          <w:color w:val="auto"/>
          <w:spacing w:val="0"/>
          <w:kern w:val="2"/>
          <w:sz w:val="32"/>
          <w:szCs w:val="22"/>
          <w:highlight w:val="none"/>
          <w:lang w:val="en-US" w:eastAsia="zh-CN" w:bidi="ar-SA"/>
        </w:rPr>
        <w:t>建设</w:t>
      </w:r>
      <w:r>
        <w:rPr>
          <w:rFonts w:hint="default" w:ascii="Times New Roman" w:hAnsi="Times New Roman" w:eastAsia="仿宋_GB2312" w:cs="Times New Roman"/>
          <w:b w:val="0"/>
          <w:bCs w:val="0"/>
          <w:color w:val="auto"/>
          <w:spacing w:val="0"/>
          <w:kern w:val="2"/>
          <w:sz w:val="32"/>
          <w:szCs w:val="22"/>
          <w:highlight w:val="none"/>
          <w:lang w:val="zh-CN" w:eastAsia="zh-CN" w:bidi="ar-SA"/>
        </w:rPr>
        <w:t>省级高新区</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单位：市科技局）</w:t>
      </w:r>
      <w:r>
        <w:rPr>
          <w:rFonts w:hint="default" w:ascii="Times New Roman" w:hAnsi="Times New Roman" w:eastAsia="仿宋_GB2312" w:cs="Times New Roman"/>
          <w:b w:val="0"/>
          <w:bCs w:val="0"/>
          <w:color w:val="auto"/>
          <w:spacing w:val="0"/>
          <w:kern w:val="2"/>
          <w:sz w:val="32"/>
          <w:szCs w:val="22"/>
          <w:highlight w:val="none"/>
          <w:lang w:val="zh-CN" w:eastAsia="zh-CN" w:bidi="ar-SA"/>
        </w:rPr>
        <w:t>。</w:t>
      </w:r>
    </w:p>
    <w:p>
      <w:pPr>
        <w:pStyle w:val="5"/>
        <w:keepNext w:val="0"/>
        <w:keepLines w:val="0"/>
        <w:pageBreakBefore w:val="0"/>
        <w:widowControl w:val="0"/>
        <w:kinsoku/>
        <w:wordWrap/>
        <w:overflowPunct/>
        <w:topLinePunct w:val="0"/>
        <w:autoSpaceDE/>
        <w:autoSpaceDN/>
        <w:bidi w:val="0"/>
        <w:spacing w:line="598" w:lineRule="exact"/>
        <w:ind w:firstLine="643"/>
        <w:rPr>
          <w:rFonts w:hint="default" w:ascii="Times New Roman" w:hAnsi="Times New Roman" w:eastAsia="仿宋_GB2312" w:cs="Times New Roman"/>
          <w:b w:val="0"/>
          <w:bCs w:val="0"/>
          <w:color w:val="auto"/>
          <w:spacing w:val="0"/>
          <w:kern w:val="2"/>
          <w:sz w:val="32"/>
          <w:szCs w:val="22"/>
          <w:highlight w:val="none"/>
          <w:lang w:val="en-US" w:eastAsia="zh-CN" w:bidi="ar-SA"/>
        </w:rPr>
      </w:pPr>
      <w:r>
        <w:rPr>
          <w:rFonts w:hint="default" w:ascii="Times New Roman" w:hAnsi="Times New Roman" w:cs="Times New Roman"/>
          <w:color w:val="auto"/>
          <w:spacing w:val="0"/>
          <w:sz w:val="32"/>
          <w:highlight w:val="none"/>
          <w:lang w:val="en-US" w:eastAsia="zh-CN"/>
        </w:rPr>
        <w:t xml:space="preserve">2. </w:t>
      </w:r>
      <w:r>
        <w:rPr>
          <w:rFonts w:hint="default" w:ascii="Times New Roman" w:hAnsi="Times New Roman" w:cs="Times New Roman"/>
          <w:color w:val="auto"/>
          <w:spacing w:val="0"/>
          <w:sz w:val="32"/>
          <w:highlight w:val="none"/>
        </w:rPr>
        <w:t>优化园区特色产业布局</w:t>
      </w:r>
      <w:r>
        <w:rPr>
          <w:rFonts w:hint="default" w:ascii="Times New Roman" w:hAnsi="Times New Roman" w:cs="Times New Roman"/>
          <w:color w:val="auto"/>
          <w:spacing w:val="0"/>
          <w:sz w:val="32"/>
          <w:highlight w:val="none"/>
          <w:lang w:eastAsia="zh-CN"/>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重点依托航空经开区发展航空装备领域，围绕陕飞</w:t>
      </w:r>
      <w:r>
        <w:rPr>
          <w:rFonts w:hint="default" w:ascii="Times New Roman" w:hAnsi="Times New Roman" w:cs="Times New Roman"/>
          <w:b w:val="0"/>
          <w:bCs w:val="0"/>
          <w:color w:val="auto"/>
          <w:spacing w:val="0"/>
          <w:kern w:val="2"/>
          <w:sz w:val="32"/>
          <w:szCs w:val="22"/>
          <w:highlight w:val="none"/>
          <w:lang w:val="en-US" w:eastAsia="zh-CN" w:bidi="ar-SA"/>
        </w:rPr>
        <w:t>公司</w:t>
      </w:r>
      <w:r>
        <w:rPr>
          <w:rFonts w:hint="default" w:ascii="Times New Roman" w:hAnsi="Times New Roman" w:eastAsia="仿宋_GB2312" w:cs="Times New Roman"/>
          <w:b w:val="0"/>
          <w:bCs w:val="0"/>
          <w:color w:val="auto"/>
          <w:spacing w:val="0"/>
          <w:kern w:val="2"/>
          <w:sz w:val="32"/>
          <w:szCs w:val="22"/>
          <w:highlight w:val="none"/>
          <w:lang w:val="en-US" w:eastAsia="zh-CN" w:bidi="ar-SA"/>
        </w:rPr>
        <w:t>总装完善园区配套，兼顾国内外航空配套市场，探索建立机载产品集成交付中心，逐步实现集成化、货架化供应（</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单位：航空经开区</w:t>
      </w:r>
      <w:r>
        <w:rPr>
          <w:rFonts w:hint="default" w:ascii="Times New Roman" w:hAnsi="Times New Roman" w:cs="Times New Roman"/>
          <w:b w:val="0"/>
          <w:bCs w:val="0"/>
          <w:color w:val="auto"/>
          <w:spacing w:val="0"/>
          <w:kern w:val="2"/>
          <w:sz w:val="32"/>
          <w:szCs w:val="22"/>
          <w:highlight w:val="none"/>
          <w:lang w:val="en-US" w:eastAsia="zh-CN" w:bidi="ar-SA"/>
        </w:rPr>
        <w:t>管委会</w:t>
      </w:r>
      <w:r>
        <w:rPr>
          <w:rFonts w:hint="default" w:ascii="Times New Roman" w:hAnsi="Times New Roman" w:eastAsia="仿宋_GB2312" w:cs="Times New Roman"/>
          <w:b w:val="0"/>
          <w:bCs w:val="0"/>
          <w:color w:val="auto"/>
          <w:spacing w:val="0"/>
          <w:kern w:val="2"/>
          <w:sz w:val="32"/>
          <w:szCs w:val="22"/>
          <w:highlight w:val="none"/>
          <w:lang w:val="en-US" w:eastAsia="zh-CN" w:bidi="ar-SA"/>
        </w:rPr>
        <w:t>）。重点依托汉中经开区发展数控机床领域，支持机床刀具、功能部件、机床零部件生产及机械加工企业聚集，推进智能制造产业园建设，加快实施复杂刀具技术改造、新能源汽车领域滚动功能部件研发与产业化建设等项目。重点依托汉中经开区发展智能传感器领域，稳步推进传感器产业</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区中园</w:t>
      </w:r>
      <w:r>
        <w:rPr>
          <w:rFonts w:hint="default" w:ascii="Times New Roman" w:hAnsi="Times New Roman"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建设，加快建设集中表处理平台和传感器产业转移信息服务平台，设立智能传感器创新中心和产品测试中心，推动关键技术研发和重点领域的应用示范（</w:t>
      </w:r>
      <w:r>
        <w:rPr>
          <w:rFonts w:hint="default" w:ascii="Times New Roman" w:hAnsi="Times New Roman" w:cs="Times New Roman"/>
          <w:b w:val="0"/>
          <w:bCs w:val="0"/>
          <w:color w:val="auto"/>
          <w:spacing w:val="0"/>
          <w:kern w:val="2"/>
          <w:sz w:val="32"/>
          <w:szCs w:val="22"/>
          <w:highlight w:val="none"/>
          <w:lang w:val="en-US" w:eastAsia="zh-CN" w:bidi="ar-SA"/>
        </w:rPr>
        <w:t>责任</w:t>
      </w:r>
      <w:r>
        <w:rPr>
          <w:rFonts w:hint="default" w:ascii="Times New Roman" w:hAnsi="Times New Roman" w:eastAsia="仿宋_GB2312" w:cs="Times New Roman"/>
          <w:b w:val="0"/>
          <w:bCs w:val="0"/>
          <w:color w:val="auto"/>
          <w:spacing w:val="0"/>
          <w:kern w:val="2"/>
          <w:sz w:val="32"/>
          <w:szCs w:val="22"/>
          <w:highlight w:val="none"/>
          <w:lang w:val="en-US" w:eastAsia="zh-CN" w:bidi="ar-SA"/>
        </w:rPr>
        <w:t>单位：汉中经开区</w:t>
      </w:r>
      <w:r>
        <w:rPr>
          <w:rFonts w:hint="default" w:ascii="Times New Roman" w:hAnsi="Times New Roman" w:cs="Times New Roman"/>
          <w:b w:val="0"/>
          <w:bCs w:val="0"/>
          <w:color w:val="auto"/>
          <w:spacing w:val="0"/>
          <w:kern w:val="2"/>
          <w:sz w:val="32"/>
          <w:szCs w:val="22"/>
          <w:highlight w:val="none"/>
          <w:lang w:val="en-US" w:eastAsia="zh-CN" w:bidi="ar-SA"/>
        </w:rPr>
        <w:t>管委会</w:t>
      </w:r>
      <w:r>
        <w:rPr>
          <w:rFonts w:hint="default" w:ascii="Times New Roman" w:hAnsi="Times New Roman" w:eastAsia="仿宋_GB2312" w:cs="Times New Roman"/>
          <w:b w:val="0"/>
          <w:bCs w:val="0"/>
          <w:color w:val="auto"/>
          <w:spacing w:val="0"/>
          <w:kern w:val="2"/>
          <w:sz w:val="32"/>
          <w:szCs w:val="22"/>
          <w:highlight w:val="none"/>
          <w:lang w:val="en-US" w:eastAsia="zh-CN" w:bidi="ar-SA"/>
        </w:rPr>
        <w:t>）</w:t>
      </w:r>
      <w:r>
        <w:rPr>
          <w:rFonts w:hint="eastAsia" w:cs="Times New Roman"/>
          <w:b w:val="0"/>
          <w:bCs w:val="0"/>
          <w:color w:val="auto"/>
          <w:spacing w:val="0"/>
          <w:kern w:val="2"/>
          <w:sz w:val="32"/>
          <w:szCs w:val="22"/>
          <w:highlight w:val="none"/>
          <w:lang w:val="en-US" w:eastAsia="zh-CN" w:bidi="ar-SA"/>
        </w:rPr>
        <w:t>。</w:t>
      </w:r>
      <w:r>
        <w:rPr>
          <w:rFonts w:hint="default" w:ascii="Times New Roman" w:hAnsi="Times New Roman" w:eastAsia="仿宋_GB2312" w:cs="Times New Roman"/>
          <w:b w:val="0"/>
          <w:bCs w:val="0"/>
          <w:color w:val="auto"/>
          <w:spacing w:val="0"/>
          <w:kern w:val="2"/>
          <w:sz w:val="32"/>
          <w:szCs w:val="22"/>
          <w:highlight w:val="none"/>
          <w:lang w:val="en-US" w:eastAsia="zh-CN" w:bidi="ar-SA"/>
        </w:rPr>
        <w:t>推动其他县（区）、市级园区布局发展航空产业链配套特色产业（责任单位：市工信局）。</w:t>
      </w:r>
    </w:p>
    <w:p>
      <w:pPr>
        <w:pStyle w:val="3"/>
        <w:keepNext w:val="0"/>
        <w:keepLines w:val="0"/>
        <w:pageBreakBefore w:val="0"/>
        <w:widowControl w:val="0"/>
        <w:kinsoku/>
        <w:wordWrap/>
        <w:overflowPunct/>
        <w:topLinePunct w:val="0"/>
        <w:autoSpaceDE/>
        <w:autoSpaceDN/>
        <w:bidi w:val="0"/>
        <w:adjustRightInd/>
        <w:snapToGrid/>
        <w:spacing w:line="598" w:lineRule="exact"/>
        <w:ind w:firstLine="640"/>
        <w:textAlignment w:val="auto"/>
        <w:rPr>
          <w:rFonts w:hint="default" w:ascii="Times New Roman" w:hAnsi="Times New Roman" w:cs="Times New Roman"/>
          <w:color w:val="auto"/>
          <w:spacing w:val="0"/>
          <w:sz w:val="32"/>
          <w:highlight w:val="none"/>
        </w:rPr>
      </w:pPr>
      <w:r>
        <w:rPr>
          <w:rFonts w:hint="default" w:ascii="Times New Roman" w:hAnsi="Times New Roman" w:cs="Times New Roman"/>
          <w:color w:val="auto"/>
          <w:spacing w:val="0"/>
          <w:sz w:val="32"/>
          <w:highlight w:val="none"/>
        </w:rPr>
        <w:t xml:space="preserve">三、保障措施 </w:t>
      </w:r>
    </w:p>
    <w:p>
      <w:pPr>
        <w:pStyle w:val="4"/>
        <w:keepNext w:val="0"/>
        <w:keepLines w:val="0"/>
        <w:pageBreakBefore w:val="0"/>
        <w:widowControl w:val="0"/>
        <w:kinsoku/>
        <w:wordWrap/>
        <w:overflowPunct/>
        <w:topLinePunct w:val="0"/>
        <w:autoSpaceDE/>
        <w:autoSpaceDN/>
        <w:bidi w:val="0"/>
        <w:adjustRightInd/>
        <w:snapToGrid/>
        <w:spacing w:line="598" w:lineRule="exact"/>
        <w:textAlignment w:val="auto"/>
        <w:rPr>
          <w:rFonts w:hint="default" w:ascii="Times New Roman" w:hAnsi="Times New Roman" w:eastAsia="楷体" w:cs="Times New Roman"/>
          <w:color w:val="auto"/>
          <w:spacing w:val="0"/>
          <w:highlight w:val="none"/>
          <w:lang w:val="en-US" w:eastAsia="zh-CN"/>
        </w:rPr>
      </w:pPr>
      <w:r>
        <w:rPr>
          <w:rFonts w:hint="eastAsia" w:ascii="楷体_GB2312" w:hAnsi="楷体_GB2312" w:eastAsia="楷体_GB2312" w:cs="楷体_GB2312"/>
          <w:b w:val="0"/>
          <w:bCs w:val="0"/>
          <w:color w:val="auto"/>
          <w:spacing w:val="0"/>
          <w:kern w:val="2"/>
          <w:sz w:val="32"/>
          <w:szCs w:val="32"/>
          <w:highlight w:val="none"/>
          <w:lang w:val="en-US" w:eastAsia="zh-CN" w:bidi="ar-SA"/>
        </w:rPr>
        <w:t>（一）加强组织领导。</w:t>
      </w:r>
      <w:r>
        <w:rPr>
          <w:rFonts w:hint="default" w:ascii="Times New Roman" w:hAnsi="Times New Roman" w:eastAsia="仿宋_GB2312" w:cs="Times New Roman"/>
          <w:bCs w:val="0"/>
          <w:color w:val="auto"/>
          <w:spacing w:val="0"/>
          <w:kern w:val="2"/>
          <w:sz w:val="32"/>
          <w:szCs w:val="22"/>
          <w:highlight w:val="none"/>
          <w:lang w:val="en-US" w:eastAsia="zh-CN" w:bidi="ar-SA"/>
        </w:rPr>
        <w:t>汉中秦创原创新驱动平台建设领导小组统筹指导秦创原装备制造高质量发展先行区建设，强化部门协同配合，汉中秦创原创新驱动平台建设领导小组办公室负责日常工作。将建设秦创原装备制造高质量发展先行区纳入市级发展战略，定期召开工作推进会，完善协调机制，统筹资金安排，落实政策措施，形成推动建设装备制造高质量发展先行区的工作合力。</w:t>
      </w:r>
    </w:p>
    <w:p>
      <w:pPr>
        <w:pStyle w:val="4"/>
        <w:keepNext w:val="0"/>
        <w:keepLines w:val="0"/>
        <w:pageBreakBefore w:val="0"/>
        <w:widowControl w:val="0"/>
        <w:kinsoku/>
        <w:wordWrap/>
        <w:overflowPunct/>
        <w:topLinePunct w:val="0"/>
        <w:autoSpaceDE/>
        <w:autoSpaceDN/>
        <w:bidi w:val="0"/>
        <w:spacing w:line="598" w:lineRule="exact"/>
        <w:rPr>
          <w:rFonts w:hint="default" w:ascii="Times New Roman" w:hAnsi="Times New Roman" w:cs="Times New Roman"/>
          <w:color w:val="auto"/>
          <w:spacing w:val="0"/>
          <w:kern w:val="21"/>
          <w:szCs w:val="32"/>
          <w:highlight w:val="none"/>
        </w:rPr>
      </w:pPr>
      <w:r>
        <w:rPr>
          <w:rFonts w:hint="default" w:ascii="楷体_GB2312" w:hAnsi="楷体_GB2312" w:eastAsia="楷体_GB2312" w:cs="楷体_GB2312"/>
          <w:b w:val="0"/>
          <w:bCs w:val="0"/>
          <w:color w:val="auto"/>
          <w:spacing w:val="0"/>
          <w:kern w:val="2"/>
          <w:sz w:val="32"/>
          <w:szCs w:val="32"/>
          <w:highlight w:val="none"/>
          <w:lang w:val="en-US" w:eastAsia="zh-CN" w:bidi="ar-SA"/>
        </w:rPr>
        <w:t>（二）强化政策保障</w:t>
      </w:r>
      <w:r>
        <w:rPr>
          <w:rFonts w:hint="eastAsia" w:ascii="楷体_GB2312" w:hAnsi="楷体_GB2312" w:eastAsia="楷体_GB2312" w:cs="楷体_GB2312"/>
          <w:b w:val="0"/>
          <w:bCs w:val="0"/>
          <w:color w:val="auto"/>
          <w:spacing w:val="0"/>
          <w:kern w:val="2"/>
          <w:sz w:val="32"/>
          <w:szCs w:val="3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用好用活我省、我市及秦创原各类支持政策，认真贯彻落实《陕西省推动制造业高质量发展实施方案》《汉中融入秦创原创新驱动平台政策包》等政策文件，加速打造</w:t>
      </w:r>
      <w:bookmarkStart w:id="0" w:name="_Hlk137736193"/>
      <w:r>
        <w:rPr>
          <w:rFonts w:hint="default" w:ascii="Times New Roman" w:hAnsi="Times New Roman" w:eastAsia="仿宋_GB2312" w:cs="Times New Roman"/>
          <w:bCs w:val="0"/>
          <w:color w:val="auto"/>
          <w:spacing w:val="0"/>
          <w:kern w:val="2"/>
          <w:sz w:val="32"/>
          <w:szCs w:val="22"/>
          <w:highlight w:val="none"/>
          <w:lang w:val="en-US" w:eastAsia="zh-CN" w:bidi="ar-SA"/>
        </w:rPr>
        <w:t>秦创原装备制造高质量发展先行区</w:t>
      </w:r>
      <w:bookmarkEnd w:id="0"/>
      <w:r>
        <w:rPr>
          <w:rFonts w:hint="default" w:ascii="Times New Roman" w:hAnsi="Times New Roman" w:eastAsia="仿宋_GB2312" w:cs="Times New Roman"/>
          <w:bCs w:val="0"/>
          <w:color w:val="auto"/>
          <w:spacing w:val="0"/>
          <w:kern w:val="2"/>
          <w:sz w:val="32"/>
          <w:szCs w:val="22"/>
          <w:highlight w:val="none"/>
          <w:lang w:val="en-US" w:eastAsia="zh-CN" w:bidi="ar-SA"/>
        </w:rPr>
        <w:t>。全面落实减税降费和鼓励企业创新的各项政策，“一企一策”落实奖励补贴、贷款贴息等扶持政策。围绕金融扶持、用地保障、企业发展、人才引育等方面不断丰富完善配套政策与实施细则，打好政策组合拳，为辖区内装备制造产业企业发展创造良好的政策软环境。针对在汉中开展装备制造业领域创新创业并完成科研成果转化的项目，积极推荐争取省市科技计划项目资助。对重点企业、平台、项目做好生产生活配套服务，营造有利于装备制造业高质量发展的环境和氛围。</w:t>
      </w:r>
    </w:p>
    <w:p>
      <w:pPr>
        <w:pStyle w:val="4"/>
        <w:keepNext w:val="0"/>
        <w:keepLines w:val="0"/>
        <w:pageBreakBefore w:val="0"/>
        <w:widowControl w:val="0"/>
        <w:kinsoku/>
        <w:wordWrap/>
        <w:overflowPunct/>
        <w:topLinePunct w:val="0"/>
        <w:autoSpaceDE/>
        <w:autoSpaceDN/>
        <w:bidi w:val="0"/>
        <w:spacing w:line="598" w:lineRule="exact"/>
        <w:rPr>
          <w:rFonts w:hint="default" w:ascii="Times New Roman" w:hAnsi="Times New Roman" w:eastAsia="仿宋_GB2312" w:cs="Times New Roman"/>
          <w:bCs w:val="0"/>
          <w:color w:val="auto"/>
          <w:spacing w:val="0"/>
          <w:kern w:val="2"/>
          <w:sz w:val="32"/>
          <w:szCs w:val="22"/>
          <w:highlight w:val="none"/>
          <w:lang w:val="en-US" w:eastAsia="zh-CN" w:bidi="ar-SA"/>
        </w:rPr>
      </w:pPr>
      <w:r>
        <w:rPr>
          <w:rFonts w:hint="default" w:ascii="楷体_GB2312" w:hAnsi="楷体_GB2312" w:eastAsia="楷体_GB2312" w:cs="楷体_GB2312"/>
          <w:b w:val="0"/>
          <w:bCs w:val="0"/>
          <w:color w:val="auto"/>
          <w:spacing w:val="0"/>
          <w:kern w:val="2"/>
          <w:sz w:val="32"/>
          <w:szCs w:val="32"/>
          <w:highlight w:val="none"/>
          <w:lang w:val="en-US" w:eastAsia="zh-CN" w:bidi="ar-SA"/>
        </w:rPr>
        <w:t>（三）强化资金保障</w:t>
      </w:r>
      <w:r>
        <w:rPr>
          <w:rFonts w:hint="eastAsia" w:ascii="楷体_GB2312" w:hAnsi="楷体_GB2312" w:eastAsia="楷体_GB2312" w:cs="楷体_GB2312"/>
          <w:b w:val="0"/>
          <w:bCs w:val="0"/>
          <w:color w:val="auto"/>
          <w:spacing w:val="0"/>
          <w:kern w:val="2"/>
          <w:sz w:val="32"/>
          <w:szCs w:val="3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积极争取国家和省级重大专项支持，精准使用市级产业发展资金，建好用好投行投资库，</w:t>
      </w:r>
      <w:r>
        <w:rPr>
          <w:rFonts w:hint="default" w:ascii="Times New Roman" w:hAnsi="Times New Roman" w:eastAsia="仿宋_GB2312" w:cs="Times New Roman"/>
          <w:bCs w:val="0"/>
          <w:color w:val="auto"/>
          <w:spacing w:val="0"/>
          <w:kern w:val="2"/>
          <w:sz w:val="32"/>
          <w:szCs w:val="22"/>
          <w:highlight w:val="none"/>
          <w:lang w:val="zh-CN" w:eastAsia="zh-CN" w:bidi="ar-SA"/>
        </w:rPr>
        <w:t>通过汉中市绿色循环发展科技投资基金撬动域内外社会资本</w:t>
      </w:r>
      <w:r>
        <w:rPr>
          <w:rFonts w:hint="default" w:ascii="Times New Roman" w:hAnsi="Times New Roman" w:eastAsia="仿宋_GB2312" w:cs="Times New Roman"/>
          <w:bCs w:val="0"/>
          <w:color w:val="auto"/>
          <w:spacing w:val="0"/>
          <w:kern w:val="2"/>
          <w:sz w:val="32"/>
          <w:szCs w:val="22"/>
          <w:highlight w:val="none"/>
          <w:lang w:val="en-US" w:eastAsia="zh-CN" w:bidi="ar-SA"/>
        </w:rPr>
        <w:t>，支持</w:t>
      </w:r>
      <w:r>
        <w:rPr>
          <w:rFonts w:hint="default" w:ascii="Times New Roman" w:hAnsi="Times New Roman" w:eastAsia="仿宋_GB2312" w:cs="Times New Roman"/>
          <w:bCs w:val="0"/>
          <w:color w:val="auto"/>
          <w:spacing w:val="0"/>
          <w:kern w:val="2"/>
          <w:sz w:val="32"/>
          <w:szCs w:val="22"/>
          <w:highlight w:val="none"/>
          <w:lang w:val="zh-CN" w:eastAsia="zh-CN" w:bidi="ar-SA"/>
        </w:rPr>
        <w:t>设立“</w:t>
      </w:r>
      <w:r>
        <w:rPr>
          <w:rFonts w:hint="default" w:ascii="Times New Roman" w:hAnsi="Times New Roman" w:eastAsia="仿宋_GB2312" w:cs="Times New Roman"/>
          <w:bCs w:val="0"/>
          <w:color w:val="auto"/>
          <w:spacing w:val="0"/>
          <w:kern w:val="2"/>
          <w:sz w:val="32"/>
          <w:szCs w:val="22"/>
          <w:highlight w:val="none"/>
          <w:lang w:val="en-US" w:eastAsia="zh-CN" w:bidi="ar-SA"/>
        </w:rPr>
        <w:t>天使</w:t>
      </w:r>
      <w:r>
        <w:rPr>
          <w:rFonts w:hint="default" w:ascii="Times New Roman" w:hAnsi="Times New Roman" w:eastAsia="仿宋_GB2312" w:cs="Times New Roman"/>
          <w:bCs w:val="0"/>
          <w:color w:val="auto"/>
          <w:spacing w:val="0"/>
          <w:kern w:val="2"/>
          <w:sz w:val="32"/>
          <w:szCs w:val="22"/>
          <w:highlight w:val="none"/>
          <w:lang w:val="zh-CN" w:eastAsia="zh-CN" w:bidi="ar-SA"/>
        </w:rPr>
        <w:t>”“创投”“风投”基金，加强与银行开展投贷联动，加大对</w:t>
      </w:r>
      <w:r>
        <w:rPr>
          <w:rFonts w:hint="default" w:ascii="Times New Roman" w:hAnsi="Times New Roman" w:eastAsia="仿宋_GB2312" w:cs="Times New Roman"/>
          <w:bCs w:val="0"/>
          <w:color w:val="auto"/>
          <w:spacing w:val="0"/>
          <w:kern w:val="2"/>
          <w:sz w:val="32"/>
          <w:szCs w:val="22"/>
          <w:highlight w:val="none"/>
          <w:lang w:val="en-US" w:eastAsia="zh-CN" w:bidi="ar-SA"/>
        </w:rPr>
        <w:t>装备制造业</w:t>
      </w:r>
      <w:r>
        <w:rPr>
          <w:rFonts w:hint="default" w:ascii="Times New Roman" w:hAnsi="Times New Roman" w:eastAsia="仿宋_GB2312" w:cs="Times New Roman"/>
          <w:bCs w:val="0"/>
          <w:color w:val="auto"/>
          <w:spacing w:val="0"/>
          <w:kern w:val="2"/>
          <w:sz w:val="32"/>
          <w:szCs w:val="22"/>
          <w:highlight w:val="none"/>
          <w:lang w:val="zh-CN" w:eastAsia="zh-CN" w:bidi="ar-SA"/>
        </w:rPr>
        <w:t>高新技术企业、瞪羚企业、“专精特新”企业、科技型中小企业调研和基金投资</w:t>
      </w:r>
      <w:r>
        <w:rPr>
          <w:rFonts w:hint="eastAsia" w:eastAsia="仿宋_GB2312" w:cs="Times New Roman"/>
          <w:bCs w:val="0"/>
          <w:color w:val="auto"/>
          <w:spacing w:val="0"/>
          <w:kern w:val="2"/>
          <w:sz w:val="32"/>
          <w:szCs w:val="22"/>
          <w:highlight w:val="none"/>
          <w:lang w:val="en-US" w:eastAsia="zh-CN" w:bidi="ar-SA"/>
        </w:rPr>
        <w:t>力度</w:t>
      </w:r>
      <w:r>
        <w:rPr>
          <w:rFonts w:hint="default" w:ascii="Times New Roman" w:hAnsi="Times New Roman" w:eastAsia="仿宋_GB2312" w:cs="Times New Roman"/>
          <w:bCs w:val="0"/>
          <w:color w:val="auto"/>
          <w:spacing w:val="0"/>
          <w:kern w:val="2"/>
          <w:sz w:val="32"/>
          <w:szCs w:val="22"/>
          <w:highlight w:val="none"/>
          <w:lang w:val="en-US" w:eastAsia="zh-CN" w:bidi="ar-SA"/>
        </w:rPr>
        <w:t>，通过投贷联动等模式投资装备制造企业的项目数量不低于5个。发挥“金融超市”“四贷”服务中心等本地金融服务平台及辖区内金融机构融资服务功能，探索建立“核心企业+主办银行”一对一服务机制</w:t>
      </w:r>
      <w:r>
        <w:rPr>
          <w:rFonts w:hint="default" w:ascii="Times New Roman" w:hAnsi="Times New Roman" w:eastAsia="仿宋_GB2312" w:cs="Times New Roman"/>
          <w:bCs w:val="0"/>
          <w:color w:val="auto"/>
          <w:spacing w:val="0"/>
          <w:kern w:val="2"/>
          <w:sz w:val="32"/>
          <w:szCs w:val="22"/>
          <w:highlight w:val="none"/>
          <w:lang w:val="zh-CN" w:eastAsia="zh-CN" w:bidi="ar-SA"/>
        </w:rPr>
        <w:t>，推广使用“高企贷”“专精特新贷”“</w:t>
      </w:r>
      <w:r>
        <w:rPr>
          <w:rFonts w:hint="default" w:ascii="Times New Roman" w:hAnsi="Times New Roman" w:eastAsia="仿宋_GB2312" w:cs="Times New Roman"/>
          <w:bCs w:val="0"/>
          <w:color w:val="auto"/>
          <w:spacing w:val="0"/>
          <w:kern w:val="2"/>
          <w:sz w:val="32"/>
          <w:szCs w:val="22"/>
          <w:highlight w:val="none"/>
          <w:lang w:val="en-US" w:eastAsia="zh-CN" w:bidi="ar-SA"/>
        </w:rPr>
        <w:t>知识产权质押融资</w:t>
      </w:r>
      <w:r>
        <w:rPr>
          <w:rFonts w:hint="default" w:ascii="Times New Roman" w:hAnsi="Times New Roman" w:eastAsia="仿宋_GB2312" w:cs="Times New Roman"/>
          <w:bCs w:val="0"/>
          <w:color w:val="auto"/>
          <w:spacing w:val="0"/>
          <w:kern w:val="2"/>
          <w:sz w:val="32"/>
          <w:szCs w:val="22"/>
          <w:highlight w:val="none"/>
          <w:lang w:val="zh-CN" w:eastAsia="zh-CN" w:bidi="ar-SA"/>
        </w:rPr>
        <w:t>”等金融产品</w:t>
      </w:r>
      <w:r>
        <w:rPr>
          <w:rFonts w:hint="default" w:ascii="Times New Roman" w:hAnsi="Times New Roman" w:eastAsia="仿宋_GB2312" w:cs="Times New Roman"/>
          <w:bCs w:val="0"/>
          <w:color w:val="auto"/>
          <w:spacing w:val="0"/>
          <w:kern w:val="2"/>
          <w:sz w:val="32"/>
          <w:szCs w:val="2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98" w:lineRule="exact"/>
        <w:ind w:firstLine="641"/>
        <w:textAlignment w:val="auto"/>
        <w:rPr>
          <w:rFonts w:hint="default" w:ascii="Times New Roman" w:hAnsi="Times New Roman" w:eastAsia="仿宋_GB2312" w:cs="Times New Roman"/>
          <w:bCs w:val="0"/>
          <w:color w:val="auto"/>
          <w:spacing w:val="0"/>
          <w:kern w:val="2"/>
          <w:sz w:val="32"/>
          <w:szCs w:val="22"/>
          <w:highlight w:val="none"/>
          <w:lang w:val="en-US" w:eastAsia="zh-CN" w:bidi="ar-SA"/>
        </w:rPr>
      </w:pPr>
      <w:r>
        <w:rPr>
          <w:rFonts w:hint="default" w:ascii="楷体_GB2312" w:hAnsi="楷体_GB2312" w:eastAsia="楷体_GB2312" w:cs="楷体_GB2312"/>
          <w:b w:val="0"/>
          <w:bCs w:val="0"/>
          <w:color w:val="auto"/>
          <w:spacing w:val="0"/>
          <w:kern w:val="2"/>
          <w:sz w:val="32"/>
          <w:szCs w:val="32"/>
          <w:highlight w:val="none"/>
          <w:lang w:val="en-US" w:eastAsia="zh-CN" w:bidi="ar-SA"/>
        </w:rPr>
        <w:t>（四）保障项目用地</w:t>
      </w:r>
      <w:r>
        <w:rPr>
          <w:rFonts w:hint="eastAsia" w:ascii="楷体_GB2312" w:hAnsi="楷体_GB2312" w:eastAsia="楷体_GB2312" w:cs="楷体_GB2312"/>
          <w:b w:val="0"/>
          <w:bCs w:val="0"/>
          <w:color w:val="auto"/>
          <w:spacing w:val="0"/>
          <w:kern w:val="2"/>
          <w:sz w:val="32"/>
          <w:szCs w:val="3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加强产业功能区规划与国土空间规划的衔接，最大限度留足产业发展空间，优先保障装备制造重大产</w:t>
      </w:r>
      <w:r>
        <w:rPr>
          <w:rFonts w:hint="default" w:ascii="Times New Roman" w:hAnsi="Times New Roman" w:eastAsia="仿宋_GB2312" w:cs="Times New Roman"/>
          <w:bCs w:val="0"/>
          <w:color w:val="auto"/>
          <w:spacing w:val="0"/>
          <w:w w:val="98"/>
          <w:kern w:val="2"/>
          <w:sz w:val="32"/>
          <w:szCs w:val="22"/>
          <w:highlight w:val="none"/>
          <w:lang w:val="en-US" w:eastAsia="zh-CN" w:bidi="ar-SA"/>
        </w:rPr>
        <w:t>业项目用地需求。全面深化“亩均论英雄”综合改革，实行“标准地</w:t>
      </w:r>
      <w:r>
        <w:rPr>
          <w:rFonts w:hint="default" w:ascii="Times New Roman" w:hAnsi="Times New Roman" w:eastAsia="仿宋_GB2312" w:cs="Times New Roman"/>
          <w:bCs w:val="0"/>
          <w:color w:val="auto"/>
          <w:spacing w:val="0"/>
          <w:kern w:val="2"/>
          <w:sz w:val="32"/>
          <w:szCs w:val="22"/>
          <w:highlight w:val="none"/>
          <w:lang w:val="en-US" w:eastAsia="zh-CN" w:bidi="ar-SA"/>
        </w:rPr>
        <w:t>+承诺制”供地模式，确保“净地”“熟地”供应，建立健全产业用地刚性约束机制，严把项目审批、土地供给等环节审批关口，提升园区土地开发强度和单位收益。</w:t>
      </w:r>
    </w:p>
    <w:p>
      <w:pPr>
        <w:pStyle w:val="4"/>
        <w:keepNext w:val="0"/>
        <w:keepLines w:val="0"/>
        <w:pageBreakBefore w:val="0"/>
        <w:widowControl w:val="0"/>
        <w:kinsoku/>
        <w:wordWrap/>
        <w:overflowPunct/>
        <w:topLinePunct w:val="0"/>
        <w:autoSpaceDE/>
        <w:autoSpaceDN/>
        <w:bidi w:val="0"/>
        <w:spacing w:line="598" w:lineRule="exact"/>
        <w:rPr>
          <w:rFonts w:hint="default" w:ascii="Times New Roman" w:hAnsi="Times New Roman" w:eastAsia="仿宋_GB2312" w:cs="Times New Roman"/>
          <w:bCs w:val="0"/>
          <w:color w:val="auto"/>
          <w:spacing w:val="0"/>
          <w:kern w:val="2"/>
          <w:sz w:val="32"/>
          <w:szCs w:val="22"/>
          <w:highlight w:val="none"/>
          <w:lang w:val="en-US" w:eastAsia="zh-CN" w:bidi="ar-SA"/>
        </w:rPr>
      </w:pPr>
      <w:r>
        <w:rPr>
          <w:rFonts w:hint="default" w:ascii="楷体_GB2312" w:hAnsi="楷体_GB2312" w:eastAsia="楷体_GB2312" w:cs="楷体_GB2312"/>
          <w:b w:val="0"/>
          <w:bCs w:val="0"/>
          <w:color w:val="auto"/>
          <w:spacing w:val="0"/>
          <w:kern w:val="2"/>
          <w:sz w:val="32"/>
          <w:szCs w:val="32"/>
          <w:highlight w:val="none"/>
          <w:lang w:val="en-US" w:eastAsia="zh-CN" w:bidi="ar-SA"/>
        </w:rPr>
        <w:t>（五）落实考核评价</w:t>
      </w:r>
      <w:r>
        <w:rPr>
          <w:rFonts w:hint="eastAsia" w:ascii="楷体_GB2312" w:hAnsi="楷体_GB2312" w:eastAsia="楷体_GB2312" w:cs="楷体_GB2312"/>
          <w:b w:val="0"/>
          <w:bCs w:val="0"/>
          <w:color w:val="auto"/>
          <w:spacing w:val="0"/>
          <w:kern w:val="2"/>
          <w:sz w:val="32"/>
          <w:szCs w:val="32"/>
          <w:highlight w:val="none"/>
          <w:lang w:val="en-US" w:eastAsia="zh-CN" w:bidi="ar-SA"/>
        </w:rPr>
        <w:t>。</w:t>
      </w:r>
      <w:r>
        <w:rPr>
          <w:rFonts w:hint="default" w:ascii="Times New Roman" w:hAnsi="Times New Roman" w:eastAsia="仿宋_GB2312" w:cs="Times New Roman"/>
          <w:bCs w:val="0"/>
          <w:color w:val="auto"/>
          <w:spacing w:val="0"/>
          <w:kern w:val="2"/>
          <w:sz w:val="32"/>
          <w:szCs w:val="22"/>
          <w:highlight w:val="none"/>
          <w:lang w:val="en-US" w:eastAsia="zh-CN" w:bidi="ar-SA"/>
        </w:rPr>
        <w:t>构建秦创原装备制造高质量发展先行区建设指标体系，纳入秦创原目标考核内容。成立项目跟踪调度机制，重大项目按月调度，重点工作按季小结，有关情况及时上报汉中秦创原创新驱动平台建设领导小组办公室。建立年度总结评估考核机制，考核评估县（区）、部门、单位本年度计划落实情况，根据完成情况，及时调整工作计划及落实措施。</w:t>
      </w:r>
    </w:p>
    <w:p>
      <w:pPr>
        <w:keepNext w:val="0"/>
        <w:keepLines w:val="0"/>
        <w:pageBreakBefore w:val="0"/>
        <w:widowControl w:val="0"/>
        <w:kinsoku/>
        <w:wordWrap/>
        <w:overflowPunct/>
        <w:topLinePunct w:val="0"/>
        <w:autoSpaceDE/>
        <w:autoSpaceDN/>
        <w:bidi w:val="0"/>
        <w:spacing w:line="598" w:lineRule="exact"/>
        <w:ind w:firstLine="640"/>
        <w:rPr>
          <w:rFonts w:hint="default" w:ascii="Times New Roman" w:hAnsi="Times New Roman" w:cs="Times New Roman"/>
          <w:color w:val="auto"/>
          <w:spacing w:val="0"/>
          <w:highlight w:val="none"/>
        </w:rPr>
      </w:pPr>
    </w:p>
    <w:p>
      <w:pPr>
        <w:pStyle w:val="10"/>
        <w:spacing w:beforeLines="0" w:afterLines="0"/>
        <w:ind w:firstLine="425"/>
        <w:rPr>
          <w:rFonts w:hint="eastAsia" w:ascii="方正书宋简体" w:hAnsi="方正书宋简体" w:eastAsia="方正书宋简体"/>
          <w:sz w:val="20"/>
          <w:szCs w:val="24"/>
        </w:rPr>
      </w:pPr>
      <w:r>
        <w:rPr>
          <w:rFonts w:hint="eastAsia" w:ascii="方正书宋简体" w:hAnsi="方正书宋简体" w:eastAsia="方正书宋简体"/>
          <w:sz w:val="20"/>
          <w:szCs w:val="24"/>
        </w:rPr>
        <w:t>附件：</w:t>
      </w:r>
    </w:p>
    <w:p>
      <w:pPr>
        <w:pStyle w:val="10"/>
        <w:spacing w:beforeLines="0" w:afterLines="0"/>
        <w:ind w:firstLine="425"/>
        <w:rPr>
          <w:rFonts w:hint="eastAsia" w:ascii="方正书宋简体" w:hAnsi="方正书宋简体" w:eastAsia="方正书宋简体"/>
          <w:sz w:val="20"/>
          <w:szCs w:val="24"/>
        </w:rPr>
      </w:pPr>
      <w:r>
        <w:rPr>
          <w:rFonts w:hint="eastAsia" w:ascii="方正书宋简体" w:hAnsi="方正书宋简体" w:eastAsia="方正书宋简体"/>
          <w:sz w:val="20"/>
          <w:szCs w:val="24"/>
        </w:rPr>
        <w:t>1. 打造汉中装备制造高质量发展先行区目标任务分解表</w:t>
      </w:r>
    </w:p>
    <w:p>
      <w:pPr>
        <w:pStyle w:val="10"/>
        <w:spacing w:beforeLines="0" w:afterLines="0"/>
        <w:ind w:firstLine="425"/>
        <w:rPr>
          <w:rFonts w:hint="eastAsia" w:ascii="方正书宋简体" w:hAnsi="方正书宋简体" w:eastAsia="方正书宋简体"/>
          <w:spacing w:val="10"/>
          <w:sz w:val="20"/>
          <w:szCs w:val="24"/>
        </w:rPr>
      </w:pPr>
      <w:r>
        <w:rPr>
          <w:rFonts w:hint="eastAsia" w:ascii="方正书宋简体" w:hAnsi="方正书宋简体" w:eastAsia="方正书宋简体"/>
          <w:spacing w:val="10"/>
          <w:sz w:val="20"/>
          <w:szCs w:val="24"/>
        </w:rPr>
        <w:t>2. 秦创原装备制造高质量发展先行区重点项目表</w:t>
      </w:r>
      <w:r>
        <w:rPr>
          <w:rFonts w:hint="eastAsia" w:ascii="方正书宋简体" w:hAnsi="方正书宋简体" w:eastAsia="方正书宋简体"/>
          <w:sz w:val="20"/>
          <w:szCs w:val="24"/>
        </w:rPr>
        <w:t>（附件详见原文）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Adobe 宋体 Std L">
    <w:altName w:val="方正书宋_GBK"/>
    <w:panose1 w:val="02020300000000000000"/>
    <w:charset w:val="86"/>
    <w:family w:val="auto"/>
    <w:pitch w:val="default"/>
    <w:sig w:usb0="00000000" w:usb1="00000000" w:usb2="00000016" w:usb3="00000000" w:csb0="00060007"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FEF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1"/>
    <w:basedOn w:val="1"/>
    <w:next w:val="1"/>
    <w:qFormat/>
    <w:uiPriority w:val="9"/>
    <w:pPr>
      <w:keepNext/>
      <w:keepLines/>
      <w:outlineLvl w:val="0"/>
    </w:pPr>
    <w:rPr>
      <w:rFonts w:ascii="Times New Roman" w:hAnsi="Times New Roman" w:eastAsia="黑体" w:cs="Times New Roman"/>
      <w:bCs/>
      <w:kern w:val="44"/>
      <w:szCs w:val="44"/>
    </w:rPr>
  </w:style>
  <w:style w:type="paragraph" w:styleId="4">
    <w:name w:val="heading 2"/>
    <w:basedOn w:val="1"/>
    <w:next w:val="1"/>
    <w:unhideWhenUsed/>
    <w:qFormat/>
    <w:uiPriority w:val="9"/>
    <w:pPr>
      <w:keepNext/>
      <w:keepLines/>
      <w:ind w:firstLine="640"/>
      <w:outlineLvl w:val="1"/>
    </w:pPr>
    <w:rPr>
      <w:rFonts w:ascii="Times New Roman" w:hAnsi="Times New Roman" w:eastAsia="楷体_GB2312" w:cs="Times New Roman"/>
      <w:bCs/>
      <w:szCs w:val="32"/>
    </w:rPr>
  </w:style>
  <w:style w:type="paragraph" w:styleId="5">
    <w:name w:val="heading 3"/>
    <w:basedOn w:val="1"/>
    <w:next w:val="1"/>
    <w:unhideWhenUsed/>
    <w:qFormat/>
    <w:uiPriority w:val="9"/>
    <w:pPr>
      <w:keepNext/>
      <w:keepLines/>
      <w:outlineLvl w:val="2"/>
    </w:pPr>
    <w:rPr>
      <w:rFonts w:ascii="Times New Roman" w:hAnsi="Times New Roman" w:cs="Times New Roman"/>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next w:val="7"/>
    <w:unhideWhenUsed/>
    <w:qFormat/>
    <w:uiPriority w:val="99"/>
    <w:pPr>
      <w:ind w:firstLine="420"/>
    </w:pPr>
    <w:rPr>
      <w:rFonts w:ascii="Times New Roman" w:hAnsi="Times New Roman" w:cs="Times New Roman"/>
    </w:rPr>
  </w:style>
  <w:style w:type="paragraph" w:styleId="7">
    <w:name w:val="Body Text Indent"/>
    <w:basedOn w:val="1"/>
    <w:qFormat/>
    <w:uiPriority w:val="0"/>
    <w:pPr>
      <w:widowControl/>
      <w:suppressAutoHyphens/>
      <w:spacing w:line="60" w:lineRule="auto"/>
      <w:ind w:firstLine="632" w:firstLineChars="200"/>
    </w:pPr>
    <w:rPr>
      <w:rFonts w:eastAsia="方正小标宋简体"/>
    </w:rPr>
  </w:style>
  <w:style w:type="paragraph" w:customStyle="1" w:styleId="10">
    <w:name w:val="[基本段落]"/>
    <w:basedOn w:val="11"/>
    <w:unhideWhenUsed/>
    <w:qFormat/>
    <w:uiPriority w:val="99"/>
    <w:pPr>
      <w:spacing w:beforeLines="0" w:afterLines="0"/>
    </w:pPr>
    <w:rPr>
      <w:rFonts w:hint="eastAsia"/>
      <w:sz w:val="24"/>
      <w:szCs w:val="24"/>
    </w:rPr>
  </w:style>
  <w:style w:type="paragraph" w:customStyle="1" w:styleId="11">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szCs w:val="24"/>
      <w:lang w:val="zh-CN"/>
    </w:rPr>
  </w:style>
  <w:style w:type="paragraph" w:customStyle="1" w:styleId="12">
    <w:name w:val="表格标题"/>
    <w:basedOn w:val="1"/>
    <w:qFormat/>
    <w:uiPriority w:val="0"/>
    <w:pPr>
      <w:ind w:firstLine="0" w:firstLineChars="0"/>
      <w:jc w:val="center"/>
    </w:pPr>
    <w:rPr>
      <w:rFonts w:ascii="Times New Roman" w:hAnsi="Times New Roman" w:eastAsia="黑体" w:cs="Times New Roman"/>
      <w:sz w:val="28"/>
    </w:rPr>
  </w:style>
  <w:style w:type="paragraph" w:customStyle="1" w:styleId="13">
    <w:name w:val="表格"/>
    <w:basedOn w:val="1"/>
    <w:qFormat/>
    <w:uiPriority w:val="0"/>
    <w:pPr>
      <w:widowControl/>
      <w:spacing w:line="440" w:lineRule="exact"/>
      <w:ind w:firstLine="0" w:firstLineChars="0"/>
      <w:jc w:val="center"/>
    </w:pPr>
    <w:rPr>
      <w:rFonts w:ascii="Times New Roman" w:hAnsi="Times New Roman" w:cs="宋体"/>
      <w:color w:val="000000"/>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2024-01-03T17:01:05Z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