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附件1:</w:t>
      </w:r>
    </w:p>
    <w:p>
      <w:pPr>
        <w:rPr>
          <w:rFonts w:hint="eastAsia"/>
        </w:rPr>
      </w:pPr>
    </w:p>
    <w:p>
      <w:pPr>
        <w:pStyle w:val="6"/>
        <w:jc w:val="center"/>
        <w:rPr>
          <w:rFonts w:hint="eastAsia" w:ascii="方正小标宋简体" w:eastAsia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汉中市2022年面向社会公开招聘城镇社区专职工作人员</w:t>
      </w:r>
    </w:p>
    <w:p>
      <w:pPr>
        <w:pStyle w:val="6"/>
        <w:jc w:val="center"/>
        <w:rPr>
          <w:rFonts w:hint="eastAsia" w:ascii="方正小标宋简体" w:eastAsia="方正小标宋简体"/>
          <w:sz w:val="32"/>
          <w:szCs w:val="32"/>
          <w:lang w:eastAsia="zh-CN"/>
        </w:rPr>
      </w:pP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职位分布表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所在县区</w:t>
            </w:r>
          </w:p>
        </w:tc>
        <w:tc>
          <w:tcPr>
            <w:tcW w:w="29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2201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汉台区</w:t>
            </w:r>
          </w:p>
        </w:tc>
        <w:tc>
          <w:tcPr>
            <w:tcW w:w="29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2202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南郑区</w:t>
            </w:r>
          </w:p>
        </w:tc>
        <w:tc>
          <w:tcPr>
            <w:tcW w:w="29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2203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城固县</w:t>
            </w:r>
          </w:p>
        </w:tc>
        <w:tc>
          <w:tcPr>
            <w:tcW w:w="29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2204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洋  县</w:t>
            </w:r>
          </w:p>
        </w:tc>
        <w:tc>
          <w:tcPr>
            <w:tcW w:w="29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2205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西乡县</w:t>
            </w:r>
          </w:p>
        </w:tc>
        <w:tc>
          <w:tcPr>
            <w:tcW w:w="29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2206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勉  县</w:t>
            </w:r>
          </w:p>
        </w:tc>
        <w:tc>
          <w:tcPr>
            <w:tcW w:w="29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2207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宁强县</w:t>
            </w:r>
          </w:p>
        </w:tc>
        <w:tc>
          <w:tcPr>
            <w:tcW w:w="29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2208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略阳县</w:t>
            </w:r>
          </w:p>
        </w:tc>
        <w:tc>
          <w:tcPr>
            <w:tcW w:w="29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2209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leftChars="0" w:right="0" w:rightChars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镇巴县</w:t>
            </w:r>
          </w:p>
        </w:tc>
        <w:tc>
          <w:tcPr>
            <w:tcW w:w="29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2210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留坝县</w:t>
            </w:r>
          </w:p>
        </w:tc>
        <w:tc>
          <w:tcPr>
            <w:tcW w:w="29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2211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佛坪县</w:t>
            </w:r>
          </w:p>
        </w:tc>
        <w:tc>
          <w:tcPr>
            <w:tcW w:w="2979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right="0"/>
              <w:jc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合计</w:t>
            </w:r>
          </w:p>
        </w:tc>
        <w:tc>
          <w:tcPr>
            <w:tcW w:w="5109" w:type="dxa"/>
            <w:gridSpan w:val="2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leftChars="0" w:right="0" w:rightChars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color="auto" w:fill="FFFFFF"/>
                <w:vertAlign w:val="baseline"/>
                <w:lang w:val="en-US" w:eastAsia="zh-CN"/>
              </w:rPr>
              <w:t>300</w:t>
            </w:r>
          </w:p>
        </w:tc>
      </w:tr>
    </w:tbl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 </w:t>
      </w: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pPr>
        <w:rPr>
          <w:rFonts w:hint="eastAsia"/>
          <w:sz w:val="21"/>
          <w:szCs w:val="21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仿宋_GB2312"/>
    <w:panose1 w:val="020106010300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NjY3NmIxNWI0Yzc4MGRhODNiMGYxYTc1ZDY2NzIifQ=="/>
  </w:docVars>
  <w:rsids>
    <w:rsidRoot w:val="30D32C9F"/>
    <w:rsid w:val="30D3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p0"/>
    <w:basedOn w:val="1"/>
    <w:qFormat/>
    <w:uiPriority w:val="99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2022-12-16T08:41:00Z</dcterms:created>
  <dc:creator>缘来是你</dc:creator>
  <cp:lastModifiedBy>缘来是你</cp:lastModifiedBy>
  <dcterms:modified xsi:type="dcterms:W3CDTF">2022-12-16T08:42:23Z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D754F99F44344BB2A98FE0A9F2600922</vt:lpwstr>
  </property>
</Properties>
</file>